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9D9E2" w14:textId="77777777" w:rsidR="00D43DC1" w:rsidRDefault="00C76188" w:rsidP="00D43DC1">
      <w:pPr>
        <w:spacing w:line="240" w:lineRule="auto"/>
        <w:jc w:val="center"/>
        <w:rPr>
          <w:rFonts w:ascii="Arial" w:eastAsia="Arial" w:hAnsi="Arial" w:cs="Arial"/>
          <w:b/>
          <w:bCs/>
          <w:sz w:val="24"/>
          <w:szCs w:val="24"/>
          <w:u w:val="single"/>
          <w:lang w:val="mn-MN"/>
        </w:rPr>
      </w:pPr>
      <w:r>
        <w:rPr>
          <w:rFonts w:ascii="Arial" w:eastAsia="Times New Roman" w:hAnsi="Arial" w:cs="Arial"/>
          <w:i/>
          <w:iCs/>
          <w:lang w:val="mn-MN"/>
        </w:rPr>
        <w:t xml:space="preserve">    </w:t>
      </w:r>
      <w:r w:rsidR="00D43DC1">
        <w:rPr>
          <w:rFonts w:ascii="Arial" w:eastAsia="Arial" w:hAnsi="Arial" w:cs="Arial"/>
          <w:b/>
          <w:bCs/>
          <w:sz w:val="24"/>
          <w:szCs w:val="24"/>
          <w:u w:val="single"/>
          <w:lang w:val="mn-MN"/>
        </w:rPr>
        <w:t>ЭРҮҮЛ МЭНДИЙН САЙДЫН ТУШААЛЫН ТӨСӨЛ</w:t>
      </w:r>
    </w:p>
    <w:p w14:paraId="18D86767" w14:textId="77777777" w:rsidR="00D43DC1" w:rsidRDefault="00D43DC1" w:rsidP="00D43DC1">
      <w:pPr>
        <w:spacing w:line="240" w:lineRule="auto"/>
        <w:rPr>
          <w:rFonts w:ascii="Arial" w:eastAsia="Arial" w:hAnsi="Arial" w:cs="Arial"/>
          <w:sz w:val="24"/>
          <w:szCs w:val="24"/>
          <w:lang w:val="mn-MN"/>
        </w:rPr>
      </w:pPr>
    </w:p>
    <w:p w14:paraId="4103AC04" w14:textId="08D0E8A8" w:rsidR="00D43DC1" w:rsidRDefault="00D43DC1" w:rsidP="00D43DC1">
      <w:pPr>
        <w:spacing w:line="240" w:lineRule="auto"/>
        <w:rPr>
          <w:rFonts w:ascii="Arial" w:eastAsia="Arial" w:hAnsi="Arial" w:cs="Arial"/>
          <w:sz w:val="24"/>
          <w:szCs w:val="24"/>
          <w:lang w:val="mn-MN"/>
        </w:rPr>
      </w:pPr>
      <w:r>
        <w:rPr>
          <w:rFonts w:ascii="Arial" w:eastAsia="Arial" w:hAnsi="Arial" w:cs="Arial"/>
          <w:sz w:val="24"/>
          <w:szCs w:val="24"/>
          <w:lang w:val="mn-MN"/>
        </w:rPr>
        <w:t>Улаанбаатар хот                                               202</w:t>
      </w:r>
      <w:r w:rsidR="0017416B">
        <w:rPr>
          <w:rFonts w:ascii="Arial" w:eastAsia="Arial" w:hAnsi="Arial" w:cs="Arial"/>
          <w:sz w:val="24"/>
          <w:szCs w:val="24"/>
          <w:lang w:val="mn-MN"/>
        </w:rPr>
        <w:t>6</w:t>
      </w:r>
      <w:r>
        <w:rPr>
          <w:rFonts w:ascii="Arial" w:eastAsia="Arial" w:hAnsi="Arial" w:cs="Arial"/>
          <w:sz w:val="24"/>
          <w:szCs w:val="24"/>
          <w:lang w:val="mn-MN"/>
        </w:rPr>
        <w:t xml:space="preserve"> оны</w:t>
      </w:r>
      <w:r w:rsidR="009B25BA">
        <w:rPr>
          <w:rFonts w:ascii="Arial" w:eastAsia="Arial" w:hAnsi="Arial" w:cs="Arial"/>
          <w:sz w:val="24"/>
          <w:szCs w:val="24"/>
          <w:lang w:val="mn-MN"/>
        </w:rPr>
        <w:t>10</w:t>
      </w:r>
      <w:r>
        <w:rPr>
          <w:rFonts w:ascii="Arial" w:eastAsia="Arial" w:hAnsi="Arial" w:cs="Arial"/>
          <w:sz w:val="24"/>
          <w:szCs w:val="24"/>
          <w:lang w:val="mn-MN"/>
        </w:rPr>
        <w:t xml:space="preserve"> д</w:t>
      </w:r>
      <w:r w:rsidR="009B25BA">
        <w:rPr>
          <w:rFonts w:ascii="Arial" w:eastAsia="Arial" w:hAnsi="Arial" w:cs="Arial"/>
          <w:sz w:val="24"/>
          <w:szCs w:val="24"/>
          <w:lang w:val="mn-MN"/>
        </w:rPr>
        <w:t>угаа</w:t>
      </w:r>
      <w:r>
        <w:rPr>
          <w:rFonts w:ascii="Arial" w:eastAsia="Arial" w:hAnsi="Arial" w:cs="Arial"/>
          <w:sz w:val="24"/>
          <w:szCs w:val="24"/>
          <w:lang w:val="mn-MN"/>
        </w:rPr>
        <w:t xml:space="preserve">р сарын </w:t>
      </w:r>
      <w:r w:rsidR="0017416B">
        <w:rPr>
          <w:rFonts w:ascii="Arial" w:eastAsia="Arial" w:hAnsi="Arial" w:cs="Arial"/>
          <w:sz w:val="24"/>
          <w:szCs w:val="24"/>
          <w:lang w:val="mn-MN"/>
        </w:rPr>
        <w:t>...</w:t>
      </w:r>
      <w:r>
        <w:rPr>
          <w:rFonts w:ascii="Arial" w:eastAsia="Arial" w:hAnsi="Arial" w:cs="Arial"/>
          <w:sz w:val="24"/>
          <w:szCs w:val="24"/>
          <w:lang w:val="mn-MN"/>
        </w:rPr>
        <w:t>-ны өдөр</w:t>
      </w:r>
    </w:p>
    <w:p w14:paraId="44EAE7E0" w14:textId="77777777" w:rsidR="00D43DC1" w:rsidRDefault="00D43DC1" w:rsidP="00D43DC1">
      <w:pPr>
        <w:spacing w:line="240" w:lineRule="auto"/>
        <w:rPr>
          <w:rFonts w:ascii="Arial" w:eastAsia="Arial" w:hAnsi="Arial" w:cs="Arial"/>
          <w:sz w:val="24"/>
          <w:szCs w:val="24"/>
          <w:lang w:val="mn-MN"/>
        </w:rPr>
      </w:pPr>
    </w:p>
    <w:p w14:paraId="02CE4EBA" w14:textId="77777777" w:rsidR="00D43DC1" w:rsidRDefault="00D43DC1" w:rsidP="00D43DC1">
      <w:pPr>
        <w:spacing w:line="240" w:lineRule="auto"/>
        <w:rPr>
          <w:rFonts w:ascii="Arial" w:eastAsia="Arial" w:hAnsi="Arial" w:cs="Arial"/>
          <w:sz w:val="24"/>
          <w:szCs w:val="24"/>
          <w:lang w:val="mn-MN"/>
        </w:rPr>
      </w:pPr>
    </w:p>
    <w:p w14:paraId="3FAEDA96" w14:textId="2DC2160C" w:rsidR="00D43DC1" w:rsidRDefault="0017416B" w:rsidP="00D43DC1">
      <w:pPr>
        <w:spacing w:line="240" w:lineRule="auto"/>
        <w:jc w:val="center"/>
        <w:rPr>
          <w:rFonts w:ascii="Arial" w:eastAsia="Arial" w:hAnsi="Arial" w:cs="Arial"/>
          <w:sz w:val="24"/>
          <w:szCs w:val="24"/>
          <w:lang w:val="mn-MN"/>
        </w:rPr>
      </w:pPr>
      <w:r>
        <w:rPr>
          <w:rFonts w:ascii="Arial" w:eastAsia="Arial" w:hAnsi="Arial" w:cs="Arial"/>
          <w:sz w:val="24"/>
          <w:szCs w:val="24"/>
          <w:lang w:val="mn-MN"/>
        </w:rPr>
        <w:t>Журам шинэчлэн</w:t>
      </w:r>
      <w:r w:rsidR="00D43DC1">
        <w:rPr>
          <w:rFonts w:ascii="Arial" w:eastAsia="Arial" w:hAnsi="Arial" w:cs="Arial"/>
          <w:sz w:val="24"/>
          <w:szCs w:val="24"/>
          <w:lang w:val="mn-MN"/>
        </w:rPr>
        <w:t xml:space="preserve"> батлах тухай</w:t>
      </w:r>
    </w:p>
    <w:p w14:paraId="32047BFF" w14:textId="77777777" w:rsidR="00D43DC1" w:rsidRDefault="00D43DC1" w:rsidP="00D43DC1">
      <w:pPr>
        <w:spacing w:line="240" w:lineRule="auto"/>
        <w:jc w:val="both"/>
        <w:rPr>
          <w:rFonts w:ascii="Arial" w:eastAsia="Arial" w:hAnsi="Arial" w:cs="Arial"/>
          <w:sz w:val="24"/>
          <w:szCs w:val="24"/>
          <w:lang w:val="mn-MN"/>
        </w:rPr>
      </w:pPr>
    </w:p>
    <w:p w14:paraId="7115A566" w14:textId="77777777" w:rsidR="00D43DC1" w:rsidRDefault="00D43DC1" w:rsidP="00D43DC1">
      <w:pPr>
        <w:spacing w:line="240" w:lineRule="auto"/>
        <w:ind w:firstLine="720"/>
        <w:jc w:val="both"/>
        <w:rPr>
          <w:rFonts w:ascii="Arial" w:eastAsia="Arial" w:hAnsi="Arial" w:cs="Arial"/>
          <w:sz w:val="24"/>
          <w:szCs w:val="24"/>
          <w:lang w:val="mn-MN"/>
        </w:rPr>
      </w:pPr>
      <w:r>
        <w:rPr>
          <w:rFonts w:ascii="Arial" w:eastAsia="Arial" w:hAnsi="Arial" w:cs="Arial"/>
          <w:sz w:val="24"/>
          <w:szCs w:val="24"/>
          <w:lang w:val="mn-MN"/>
        </w:rPr>
        <w:t xml:space="preserve">Монгол Улсын Засгийн газрын тухай хуулийн 24 дүгээр зүйлийн 2 дахь хэсэг, Нялх, балчир хүүхдийн хүнсний тухай хуулийн 15 дугаар зүйлийн 15.3 дахь хэсгийг </w:t>
      </w:r>
      <w:r w:rsidR="006A09BE">
        <w:rPr>
          <w:rFonts w:ascii="Arial" w:eastAsia="Arial" w:hAnsi="Arial" w:cs="Arial"/>
          <w:sz w:val="24"/>
          <w:szCs w:val="24"/>
          <w:lang w:val="mn-MN"/>
        </w:rPr>
        <w:t xml:space="preserve">тус тус үндэслэн </w:t>
      </w:r>
      <w:r>
        <w:rPr>
          <w:rFonts w:ascii="Arial" w:eastAsia="Arial" w:hAnsi="Arial" w:cs="Arial"/>
          <w:sz w:val="24"/>
          <w:szCs w:val="24"/>
          <w:lang w:val="mn-MN"/>
        </w:rPr>
        <w:t>ТУШААХ нь:</w:t>
      </w:r>
    </w:p>
    <w:p w14:paraId="04B1698A" w14:textId="6A168E9A" w:rsidR="0017416B" w:rsidRDefault="00D43DC1" w:rsidP="0017416B">
      <w:pPr>
        <w:spacing w:line="240" w:lineRule="auto"/>
        <w:ind w:firstLine="720"/>
        <w:jc w:val="both"/>
        <w:rPr>
          <w:rFonts w:ascii="Arial" w:eastAsia="Arial" w:hAnsi="Arial" w:cs="Arial"/>
          <w:sz w:val="24"/>
          <w:szCs w:val="24"/>
          <w:lang w:val="mn-MN"/>
        </w:rPr>
      </w:pPr>
      <w:r>
        <w:rPr>
          <w:rFonts w:ascii="Arial" w:eastAsia="Arial" w:hAnsi="Arial" w:cs="Arial"/>
          <w:sz w:val="24"/>
          <w:szCs w:val="24"/>
          <w:lang w:val="mn-MN"/>
        </w:rPr>
        <w:t xml:space="preserve">1.“Эхийн </w:t>
      </w:r>
      <w:r w:rsidR="0075373A" w:rsidRPr="0075373A">
        <w:rPr>
          <w:rFonts w:ascii="Arial" w:eastAsia="Arial" w:hAnsi="Arial" w:cs="Arial"/>
          <w:sz w:val="24"/>
          <w:szCs w:val="24"/>
          <w:lang w:val="mn-MN"/>
        </w:rPr>
        <w:t xml:space="preserve">сүүний </w:t>
      </w:r>
      <w:r w:rsidR="006A09BE">
        <w:rPr>
          <w:rFonts w:ascii="Arial" w:eastAsia="Arial" w:hAnsi="Arial" w:cs="Arial"/>
          <w:sz w:val="24"/>
          <w:szCs w:val="24"/>
          <w:lang w:val="mn-MN"/>
        </w:rPr>
        <w:t xml:space="preserve">нөөцийн </w:t>
      </w:r>
      <w:r w:rsidR="0075373A" w:rsidRPr="0075373A">
        <w:rPr>
          <w:rFonts w:ascii="Arial" w:eastAsia="Arial" w:hAnsi="Arial" w:cs="Arial"/>
          <w:sz w:val="24"/>
          <w:szCs w:val="24"/>
          <w:lang w:val="mn-MN"/>
        </w:rPr>
        <w:t xml:space="preserve">банк байгуулж, ажиллуулах </w:t>
      </w:r>
      <w:r>
        <w:rPr>
          <w:rFonts w:ascii="Arial" w:eastAsia="Arial" w:hAnsi="Arial" w:cs="Arial"/>
          <w:sz w:val="24"/>
          <w:szCs w:val="24"/>
          <w:lang w:val="mn-MN"/>
        </w:rPr>
        <w:t xml:space="preserve">журам”-ыг </w:t>
      </w:r>
      <w:r w:rsidR="009B25BA">
        <w:rPr>
          <w:rFonts w:ascii="Arial" w:eastAsia="Arial" w:hAnsi="Arial" w:cs="Arial"/>
          <w:sz w:val="24"/>
          <w:szCs w:val="24"/>
          <w:lang w:val="mn-MN"/>
        </w:rPr>
        <w:t xml:space="preserve">1 </w:t>
      </w:r>
      <w:r>
        <w:rPr>
          <w:rFonts w:ascii="Arial" w:eastAsia="Arial" w:hAnsi="Arial" w:cs="Arial"/>
          <w:sz w:val="24"/>
          <w:szCs w:val="24"/>
          <w:lang w:val="mn-MN"/>
        </w:rPr>
        <w:t>дүгээр, “</w:t>
      </w:r>
      <w:r w:rsidR="00C37A28" w:rsidRPr="00C37A28">
        <w:rPr>
          <w:rFonts w:ascii="Arial" w:eastAsia="Arial" w:hAnsi="Arial" w:cs="Arial"/>
          <w:sz w:val="24"/>
          <w:szCs w:val="24"/>
          <w:lang w:val="mn-MN"/>
        </w:rPr>
        <w:t>Эхийн сүү хандивлах сайн дурын зөвшөөрлийн хуудас</w:t>
      </w:r>
      <w:r>
        <w:rPr>
          <w:rFonts w:ascii="Arial" w:eastAsia="Arial" w:hAnsi="Arial" w:cs="Arial"/>
          <w:sz w:val="24"/>
          <w:szCs w:val="24"/>
          <w:lang w:val="mn-MN"/>
        </w:rPr>
        <w:t xml:space="preserve">”-ыг </w:t>
      </w:r>
      <w:r w:rsidR="009B25BA">
        <w:rPr>
          <w:rFonts w:ascii="Arial" w:eastAsia="Arial" w:hAnsi="Arial" w:cs="Arial"/>
          <w:sz w:val="24"/>
          <w:szCs w:val="24"/>
          <w:lang w:val="mn-MN"/>
        </w:rPr>
        <w:t xml:space="preserve">2 </w:t>
      </w:r>
      <w:r>
        <w:rPr>
          <w:rFonts w:ascii="Arial" w:eastAsia="Arial" w:hAnsi="Arial" w:cs="Arial"/>
          <w:sz w:val="24"/>
          <w:szCs w:val="24"/>
          <w:lang w:val="mn-MN"/>
        </w:rPr>
        <w:t>дугаар,</w:t>
      </w:r>
      <w:r w:rsidR="00C37A28">
        <w:rPr>
          <w:rFonts w:ascii="Arial" w:eastAsia="Arial" w:hAnsi="Arial" w:cs="Arial"/>
          <w:sz w:val="24"/>
          <w:szCs w:val="24"/>
          <w:lang w:val="mn-MN"/>
        </w:rPr>
        <w:t xml:space="preserve"> </w:t>
      </w:r>
      <w:bookmarkStart w:id="0" w:name="_Hlk223344713"/>
      <w:r>
        <w:rPr>
          <w:rFonts w:ascii="Arial" w:eastAsia="Arial" w:hAnsi="Arial" w:cs="Arial"/>
          <w:sz w:val="24"/>
          <w:szCs w:val="24"/>
          <w:lang w:val="mn-MN"/>
        </w:rPr>
        <w:t>“</w:t>
      </w:r>
      <w:r w:rsidR="00C37A28" w:rsidRPr="00C37A28">
        <w:rPr>
          <w:rFonts w:ascii="Arial" w:eastAsia="Arial" w:hAnsi="Arial" w:cs="Arial"/>
          <w:sz w:val="24"/>
          <w:szCs w:val="24"/>
          <w:lang w:val="mn-MN"/>
        </w:rPr>
        <w:t>Эхийн сүү хандивлахын өмнөх эрсд</w:t>
      </w:r>
      <w:r w:rsidR="0075373A">
        <w:rPr>
          <w:rFonts w:ascii="Arial" w:eastAsia="Arial" w:hAnsi="Arial" w:cs="Arial"/>
          <w:sz w:val="24"/>
          <w:szCs w:val="24"/>
          <w:lang w:val="mn-MN"/>
        </w:rPr>
        <w:t>э</w:t>
      </w:r>
      <w:r w:rsidR="00C37A28" w:rsidRPr="00C37A28">
        <w:rPr>
          <w:rFonts w:ascii="Arial" w:eastAsia="Arial" w:hAnsi="Arial" w:cs="Arial"/>
          <w:sz w:val="24"/>
          <w:szCs w:val="24"/>
          <w:lang w:val="mn-MN"/>
        </w:rPr>
        <w:t xml:space="preserve">лийн үнэлгээний </w:t>
      </w:r>
      <w:r>
        <w:rPr>
          <w:rFonts w:ascii="Arial" w:eastAsia="Arial" w:hAnsi="Arial" w:cs="Arial"/>
          <w:sz w:val="24"/>
          <w:szCs w:val="24"/>
          <w:lang w:val="mn-MN"/>
        </w:rPr>
        <w:t xml:space="preserve">хуудас”-ыг </w:t>
      </w:r>
      <w:bookmarkEnd w:id="0"/>
      <w:r w:rsidR="009B25BA">
        <w:rPr>
          <w:rFonts w:ascii="Arial" w:eastAsia="Arial" w:hAnsi="Arial" w:cs="Arial"/>
          <w:sz w:val="24"/>
          <w:szCs w:val="24"/>
          <w:lang w:val="mn-MN"/>
        </w:rPr>
        <w:t xml:space="preserve">3 </w:t>
      </w:r>
      <w:r>
        <w:rPr>
          <w:rFonts w:ascii="Arial" w:eastAsia="Arial" w:hAnsi="Arial" w:cs="Arial"/>
          <w:sz w:val="24"/>
          <w:szCs w:val="24"/>
          <w:lang w:val="mn-MN"/>
        </w:rPr>
        <w:t>дугаар хавсралтаар тус тус баталсугай.</w:t>
      </w:r>
    </w:p>
    <w:p w14:paraId="0BA7EE1B" w14:textId="77777777" w:rsidR="0017416B" w:rsidRDefault="0017416B" w:rsidP="0017416B">
      <w:pPr>
        <w:spacing w:line="240" w:lineRule="auto"/>
        <w:ind w:firstLine="720"/>
        <w:jc w:val="both"/>
        <w:rPr>
          <w:rFonts w:ascii="Arial" w:eastAsia="Arial" w:hAnsi="Arial" w:cs="Arial"/>
          <w:sz w:val="24"/>
          <w:szCs w:val="24"/>
          <w:lang w:val="mn-MN"/>
        </w:rPr>
      </w:pPr>
      <w:r>
        <w:rPr>
          <w:rFonts w:ascii="Arial" w:eastAsia="Arial" w:hAnsi="Arial" w:cs="Arial"/>
          <w:sz w:val="24"/>
          <w:szCs w:val="24"/>
          <w:lang w:val="mn-MN"/>
        </w:rPr>
        <w:t>2.</w:t>
      </w:r>
      <w:r w:rsidR="00D43DC1">
        <w:rPr>
          <w:rFonts w:ascii="Arial" w:eastAsia="Arial" w:hAnsi="Arial" w:cs="Arial"/>
          <w:sz w:val="24"/>
          <w:szCs w:val="24"/>
          <w:lang w:val="mn-MN"/>
        </w:rPr>
        <w:t>Журмыг хэрэгжүүлэхэд мэргэж</w:t>
      </w:r>
      <w:r w:rsidR="004B5089">
        <w:rPr>
          <w:rFonts w:ascii="Arial" w:eastAsia="Arial" w:hAnsi="Arial" w:cs="Arial"/>
          <w:sz w:val="24"/>
          <w:szCs w:val="24"/>
          <w:lang w:val="mn-MN"/>
        </w:rPr>
        <w:t>лийн</w:t>
      </w:r>
      <w:r w:rsidR="00D43DC1">
        <w:rPr>
          <w:rFonts w:ascii="Arial" w:eastAsia="Arial" w:hAnsi="Arial" w:cs="Arial"/>
          <w:sz w:val="24"/>
          <w:szCs w:val="24"/>
          <w:lang w:val="mn-MN"/>
        </w:rPr>
        <w:t xml:space="preserve"> аргазүйн дэмжлэг үзүүлж ажиллахыг Нийгмийн эрүүл мэндийн бодлогын хэрэгжилтийн газар (Б.Цэцэгсайхан), Эмнэлгийн тусламжийн бодлогын хэрэгжилтийн газар (М.Наранпүрэв), Нийгмийн эрүүл мэндийн үндэсний төв (</w:t>
      </w:r>
      <w:r>
        <w:rPr>
          <w:rFonts w:ascii="Arial" w:eastAsia="Arial" w:hAnsi="Arial" w:cs="Arial"/>
          <w:sz w:val="24"/>
          <w:szCs w:val="24"/>
          <w:lang w:val="mn-MN"/>
        </w:rPr>
        <w:t>С.Гэрэлмаа</w:t>
      </w:r>
      <w:r w:rsidR="00D43DC1">
        <w:rPr>
          <w:rFonts w:ascii="Arial" w:eastAsia="Arial" w:hAnsi="Arial" w:cs="Arial"/>
          <w:sz w:val="24"/>
          <w:szCs w:val="24"/>
          <w:lang w:val="mn-MN"/>
        </w:rPr>
        <w:t xml:space="preserve">), </w:t>
      </w:r>
      <w:r w:rsidR="006A09BE" w:rsidRPr="006A09BE">
        <w:rPr>
          <w:rFonts w:ascii="Arial" w:eastAsia="Arial" w:hAnsi="Arial" w:cs="Arial"/>
          <w:sz w:val="24"/>
          <w:szCs w:val="24"/>
          <w:lang w:val="mn-MN"/>
        </w:rPr>
        <w:t xml:space="preserve">Нийслэлийн эрүүл мэндийн газар (Н.Наранбаатар), </w:t>
      </w:r>
      <w:r w:rsidR="00D43DC1">
        <w:rPr>
          <w:rFonts w:ascii="Arial" w:eastAsia="Arial" w:hAnsi="Arial" w:cs="Arial"/>
          <w:sz w:val="24"/>
          <w:szCs w:val="24"/>
          <w:lang w:val="mn-MN"/>
        </w:rPr>
        <w:t>Нийслэлийн Амгалан амаржих газар (Г.Мөнхзул)-</w:t>
      </w:r>
      <w:r w:rsidR="00E605CA">
        <w:rPr>
          <w:rFonts w:ascii="Arial" w:eastAsia="Arial" w:hAnsi="Arial" w:cs="Arial"/>
          <w:sz w:val="24"/>
          <w:szCs w:val="24"/>
          <w:lang w:val="mn-MN"/>
        </w:rPr>
        <w:t>т</w:t>
      </w:r>
      <w:r w:rsidR="00D43DC1">
        <w:rPr>
          <w:rFonts w:ascii="Arial" w:eastAsia="Arial" w:hAnsi="Arial" w:cs="Arial"/>
          <w:sz w:val="24"/>
          <w:szCs w:val="24"/>
          <w:lang w:val="mn-MN"/>
        </w:rPr>
        <w:t xml:space="preserve"> тус тус даалгасугай.</w:t>
      </w:r>
    </w:p>
    <w:p w14:paraId="1A8C7E57" w14:textId="77777777" w:rsidR="0017416B" w:rsidRDefault="0017416B" w:rsidP="0017416B">
      <w:pPr>
        <w:spacing w:line="240" w:lineRule="auto"/>
        <w:ind w:firstLine="720"/>
        <w:jc w:val="both"/>
        <w:rPr>
          <w:rFonts w:ascii="Arial" w:eastAsia="Arial" w:hAnsi="Arial" w:cs="Arial"/>
          <w:sz w:val="24"/>
          <w:szCs w:val="24"/>
          <w:lang w:val="mn-MN"/>
        </w:rPr>
      </w:pPr>
      <w:r>
        <w:rPr>
          <w:rFonts w:ascii="Arial" w:eastAsia="Arial" w:hAnsi="Arial" w:cs="Arial"/>
          <w:sz w:val="24"/>
          <w:szCs w:val="24"/>
          <w:lang w:val="mn-MN"/>
        </w:rPr>
        <w:t>3.</w:t>
      </w:r>
      <w:r w:rsidR="00D43DC1">
        <w:rPr>
          <w:rFonts w:ascii="Arial" w:eastAsia="Arial" w:hAnsi="Arial" w:cs="Arial"/>
          <w:sz w:val="24"/>
          <w:szCs w:val="24"/>
          <w:lang w:val="mn-MN"/>
        </w:rPr>
        <w:t xml:space="preserve">Журмын хэрэгжилтийг хангаж ажиллахыг </w:t>
      </w:r>
      <w:r w:rsidR="00C34A3C" w:rsidRPr="00C34A3C">
        <w:rPr>
          <w:rFonts w:ascii="Arial" w:eastAsia="Arial" w:hAnsi="Arial" w:cs="Arial"/>
          <w:sz w:val="24"/>
          <w:szCs w:val="24"/>
          <w:lang w:val="mn-MN"/>
        </w:rPr>
        <w:t>төрөх үйл ажиллагаа явуулдаг төрийн ба хувийн хэвшлийн эрүүл мэндийн байгууллаг</w:t>
      </w:r>
      <w:r w:rsidR="00C34A3C">
        <w:rPr>
          <w:rFonts w:ascii="Arial" w:eastAsia="Arial" w:hAnsi="Arial" w:cs="Arial"/>
          <w:sz w:val="24"/>
          <w:szCs w:val="24"/>
          <w:lang w:val="mn-MN"/>
        </w:rPr>
        <w:t>уудад</w:t>
      </w:r>
      <w:r w:rsidR="00C34A3C" w:rsidRPr="00C34A3C">
        <w:rPr>
          <w:rFonts w:ascii="Arial" w:eastAsia="Arial" w:hAnsi="Arial" w:cs="Arial"/>
          <w:sz w:val="24"/>
          <w:szCs w:val="24"/>
          <w:lang w:val="mn-MN"/>
        </w:rPr>
        <w:t xml:space="preserve"> </w:t>
      </w:r>
      <w:r w:rsidR="00D43DC1">
        <w:rPr>
          <w:rFonts w:ascii="Arial" w:eastAsia="Arial" w:hAnsi="Arial" w:cs="Arial"/>
          <w:sz w:val="24"/>
          <w:szCs w:val="24"/>
          <w:lang w:val="mn-MN"/>
        </w:rPr>
        <w:t>үүрэг болгосугай.</w:t>
      </w:r>
    </w:p>
    <w:p w14:paraId="2947C6AC" w14:textId="5CA0C233" w:rsidR="00D43DC1" w:rsidRDefault="0017416B" w:rsidP="0017416B">
      <w:pPr>
        <w:spacing w:line="240" w:lineRule="auto"/>
        <w:ind w:firstLine="720"/>
        <w:jc w:val="both"/>
        <w:rPr>
          <w:rFonts w:ascii="Arial" w:eastAsia="Arial" w:hAnsi="Arial" w:cs="Arial"/>
          <w:sz w:val="24"/>
          <w:szCs w:val="24"/>
          <w:lang w:val="mn-MN"/>
        </w:rPr>
      </w:pPr>
      <w:r>
        <w:rPr>
          <w:rFonts w:ascii="Arial" w:eastAsia="Arial" w:hAnsi="Arial" w:cs="Arial"/>
          <w:sz w:val="24"/>
          <w:szCs w:val="24"/>
          <w:lang w:val="mn-MN"/>
        </w:rPr>
        <w:t>4.</w:t>
      </w:r>
      <w:r w:rsidR="00D43DC1">
        <w:rPr>
          <w:rFonts w:ascii="Arial" w:eastAsia="Arial" w:hAnsi="Arial" w:cs="Arial"/>
          <w:sz w:val="24"/>
          <w:szCs w:val="24"/>
          <w:lang w:val="mn-MN"/>
        </w:rPr>
        <w:t xml:space="preserve">Журмыг хэрэгжүүлэхэд шаардагдах санхүүжилтийг жил бүрийн төсөвт тусгахыг Санхүү, эдийн засгийн бодлогын хэрэгжилтийн газар (Л.Мөнхцэцэг), </w:t>
      </w:r>
      <w:r w:rsidR="006A09BE" w:rsidRPr="006A09BE">
        <w:rPr>
          <w:rFonts w:ascii="Arial" w:eastAsia="Arial" w:hAnsi="Arial" w:cs="Arial"/>
          <w:sz w:val="24"/>
          <w:szCs w:val="24"/>
          <w:lang w:val="mn-MN"/>
        </w:rPr>
        <w:t xml:space="preserve">шаардагдах лабораторийн урвалж бодис, оношлуур, эмнэлгийн хэрэгсэл, багаж тоног төхөөрөмжийн хангамжийн асуудлаар эрүүл мэндийн байгууллагуудыг мэдээллээр хангаж ажиллахыг </w:t>
      </w:r>
      <w:r w:rsidR="00D43DC1">
        <w:rPr>
          <w:rFonts w:ascii="Arial" w:eastAsia="Arial" w:hAnsi="Arial" w:cs="Arial"/>
          <w:sz w:val="24"/>
          <w:szCs w:val="24"/>
          <w:lang w:val="mn-MN"/>
        </w:rPr>
        <w:t>Эм, эмнэлгийн хэрэгслийн хяналт, зохицуула</w:t>
      </w:r>
      <w:r w:rsidR="00B47856">
        <w:rPr>
          <w:rFonts w:ascii="Arial" w:eastAsia="Arial" w:hAnsi="Arial" w:cs="Arial"/>
          <w:sz w:val="24"/>
          <w:szCs w:val="24"/>
          <w:lang w:val="mn-MN"/>
        </w:rPr>
        <w:t>лтын</w:t>
      </w:r>
      <w:r w:rsidR="00D43DC1">
        <w:rPr>
          <w:rFonts w:ascii="Arial" w:eastAsia="Arial" w:hAnsi="Arial" w:cs="Arial"/>
          <w:sz w:val="24"/>
          <w:szCs w:val="24"/>
          <w:lang w:val="mn-MN"/>
        </w:rPr>
        <w:t xml:space="preserve"> газар (</w:t>
      </w:r>
      <w:r w:rsidR="00221B4D">
        <w:rPr>
          <w:rFonts w:ascii="Arial" w:eastAsia="Arial" w:hAnsi="Arial" w:cs="Arial"/>
          <w:sz w:val="24"/>
          <w:szCs w:val="24"/>
          <w:lang w:val="mn-MN"/>
        </w:rPr>
        <w:t>П.Алтанцэцэг</w:t>
      </w:r>
      <w:r w:rsidR="00D43DC1">
        <w:rPr>
          <w:rFonts w:ascii="Arial" w:eastAsia="Arial" w:hAnsi="Arial" w:cs="Arial"/>
          <w:sz w:val="24"/>
          <w:szCs w:val="24"/>
          <w:lang w:val="mn-MN"/>
        </w:rPr>
        <w:t>), хүний нөөцийг сургаж чадавхжуулахад дэмжлэг үзүүлж ажиллахыг Эрүүл мэндийн хөгжлийн төв (М.Одгэрэл)-д тус тус үүрэг болгосугай.</w:t>
      </w:r>
    </w:p>
    <w:p w14:paraId="419D7DEA" w14:textId="25C10828" w:rsidR="00D43DC1" w:rsidRDefault="00D43DC1" w:rsidP="00D43DC1">
      <w:pPr>
        <w:spacing w:line="240" w:lineRule="auto"/>
        <w:ind w:firstLine="720"/>
        <w:jc w:val="both"/>
        <w:rPr>
          <w:rFonts w:ascii="Arial" w:eastAsia="Arial" w:hAnsi="Arial" w:cs="Arial"/>
          <w:sz w:val="24"/>
          <w:szCs w:val="24"/>
          <w:lang w:val="mn-MN"/>
        </w:rPr>
      </w:pPr>
      <w:r>
        <w:rPr>
          <w:rFonts w:ascii="Arial" w:eastAsia="Arial" w:hAnsi="Arial" w:cs="Arial"/>
          <w:sz w:val="24"/>
          <w:szCs w:val="24"/>
          <w:lang w:val="mn-MN"/>
        </w:rPr>
        <w:t>5.Тушаалын хэрэгжилтэд хяналт тавьж ажиллахыг Төрийн нарийн бичгийн дарга  (</w:t>
      </w:r>
      <w:r w:rsidR="0017416B">
        <w:rPr>
          <w:rFonts w:ascii="Arial" w:eastAsia="Arial" w:hAnsi="Arial" w:cs="Arial"/>
          <w:sz w:val="24"/>
          <w:szCs w:val="24"/>
          <w:lang w:val="mn-MN"/>
        </w:rPr>
        <w:t>Н.Эрдэнэбаяр</w:t>
      </w:r>
      <w:r>
        <w:rPr>
          <w:rFonts w:ascii="Arial" w:eastAsia="Arial" w:hAnsi="Arial" w:cs="Arial"/>
          <w:sz w:val="24"/>
          <w:szCs w:val="24"/>
          <w:lang w:val="mn-MN"/>
        </w:rPr>
        <w:t>)-д  даалгасугай.</w:t>
      </w:r>
    </w:p>
    <w:p w14:paraId="58A0DA8B" w14:textId="3D03A4EB" w:rsidR="0017416B" w:rsidRDefault="0017416B" w:rsidP="0017416B">
      <w:pPr>
        <w:spacing w:line="240" w:lineRule="auto"/>
        <w:ind w:firstLine="720"/>
        <w:jc w:val="both"/>
        <w:rPr>
          <w:rFonts w:ascii="Arial" w:eastAsia="Arial" w:hAnsi="Arial" w:cs="Arial"/>
          <w:sz w:val="24"/>
          <w:szCs w:val="24"/>
          <w:lang w:val="mn-MN"/>
        </w:rPr>
      </w:pPr>
      <w:r>
        <w:rPr>
          <w:rFonts w:ascii="Arial" w:eastAsia="Arial" w:hAnsi="Arial" w:cs="Arial"/>
          <w:sz w:val="24"/>
          <w:szCs w:val="24"/>
          <w:lang w:val="mn-MN"/>
        </w:rPr>
        <w:t>6.</w:t>
      </w:r>
      <w:r w:rsidRPr="0017416B">
        <w:rPr>
          <w:rFonts w:ascii="Arial" w:eastAsia="Arial" w:hAnsi="Arial" w:cs="Arial"/>
          <w:sz w:val="24"/>
          <w:szCs w:val="24"/>
          <w:lang w:val="mn-MN"/>
        </w:rPr>
        <w:t>Энэхүү тушаал батлагдсантай холбогдуулсан Эрүүл мэндийн сайдын 202</w:t>
      </w:r>
      <w:r>
        <w:rPr>
          <w:rFonts w:ascii="Arial" w:eastAsia="Arial" w:hAnsi="Arial" w:cs="Arial"/>
          <w:sz w:val="24"/>
          <w:szCs w:val="24"/>
          <w:lang w:val="mn-MN"/>
        </w:rPr>
        <w:t>6</w:t>
      </w:r>
      <w:r w:rsidRPr="0017416B">
        <w:rPr>
          <w:rFonts w:ascii="Arial" w:eastAsia="Arial" w:hAnsi="Arial" w:cs="Arial"/>
          <w:sz w:val="24"/>
          <w:szCs w:val="24"/>
          <w:lang w:val="mn-MN"/>
        </w:rPr>
        <w:t xml:space="preserve"> оны </w:t>
      </w:r>
      <w:r>
        <w:rPr>
          <w:rFonts w:ascii="Arial" w:eastAsia="Arial" w:hAnsi="Arial" w:cs="Arial"/>
          <w:sz w:val="24"/>
          <w:szCs w:val="24"/>
          <w:lang w:val="mn-MN"/>
        </w:rPr>
        <w:t xml:space="preserve">03 дугаар сарын 03-ны өдрийн </w:t>
      </w:r>
      <w:r w:rsidRPr="0017416B">
        <w:rPr>
          <w:rFonts w:ascii="Arial" w:eastAsia="Arial" w:hAnsi="Arial" w:cs="Arial"/>
          <w:sz w:val="24"/>
          <w:szCs w:val="24"/>
          <w:lang w:val="mn-MN"/>
        </w:rPr>
        <w:t>“Эхийн сүүний нөөцийн банк байгуулж,</w:t>
      </w:r>
      <w:r>
        <w:rPr>
          <w:rFonts w:ascii="Arial" w:eastAsia="Arial" w:hAnsi="Arial" w:cs="Arial"/>
          <w:sz w:val="24"/>
          <w:szCs w:val="24"/>
          <w:lang w:val="mn-MN"/>
        </w:rPr>
        <w:t xml:space="preserve"> </w:t>
      </w:r>
      <w:r w:rsidRPr="0017416B">
        <w:rPr>
          <w:rFonts w:ascii="Arial" w:eastAsia="Arial" w:hAnsi="Arial" w:cs="Arial"/>
          <w:sz w:val="24"/>
          <w:szCs w:val="24"/>
          <w:lang w:val="mn-MN"/>
        </w:rPr>
        <w:t>ажиллуулах журам батлах тухай” А/</w:t>
      </w:r>
      <w:r>
        <w:rPr>
          <w:rFonts w:ascii="Arial" w:eastAsia="Arial" w:hAnsi="Arial" w:cs="Arial"/>
          <w:sz w:val="24"/>
          <w:szCs w:val="24"/>
          <w:lang w:val="mn-MN"/>
        </w:rPr>
        <w:t>77</w:t>
      </w:r>
      <w:r w:rsidRPr="0017416B">
        <w:rPr>
          <w:rFonts w:ascii="Arial" w:eastAsia="Arial" w:hAnsi="Arial" w:cs="Arial"/>
          <w:sz w:val="24"/>
          <w:szCs w:val="24"/>
          <w:lang w:val="mn-MN"/>
        </w:rPr>
        <w:t xml:space="preserve"> дугаар тушаалыг хүчингүй болсонд тооцсугай.</w:t>
      </w:r>
    </w:p>
    <w:p w14:paraId="3FB14DF5" w14:textId="77777777" w:rsidR="0017416B" w:rsidRDefault="0017416B" w:rsidP="00D43DC1">
      <w:pPr>
        <w:spacing w:line="240" w:lineRule="auto"/>
        <w:ind w:firstLine="720"/>
        <w:jc w:val="both"/>
        <w:rPr>
          <w:rFonts w:ascii="Arial" w:eastAsia="Arial" w:hAnsi="Arial" w:cs="Arial"/>
          <w:sz w:val="24"/>
          <w:szCs w:val="24"/>
          <w:lang w:val="mn-MN"/>
        </w:rPr>
      </w:pPr>
    </w:p>
    <w:p w14:paraId="51F45425" w14:textId="77777777" w:rsidR="00D43DC1" w:rsidRDefault="00D43DC1" w:rsidP="00D43DC1">
      <w:pPr>
        <w:spacing w:line="240" w:lineRule="auto"/>
        <w:rPr>
          <w:rFonts w:ascii="Arial" w:eastAsia="Arial" w:hAnsi="Arial" w:cs="Arial"/>
          <w:sz w:val="24"/>
          <w:szCs w:val="24"/>
          <w:lang w:val="mn-MN"/>
        </w:rPr>
      </w:pPr>
    </w:p>
    <w:p w14:paraId="254CFCFD" w14:textId="77777777" w:rsidR="00D43DC1" w:rsidRDefault="00D43DC1" w:rsidP="00D43DC1">
      <w:pPr>
        <w:spacing w:line="240" w:lineRule="auto"/>
        <w:rPr>
          <w:rFonts w:ascii="Arial" w:eastAsia="Arial" w:hAnsi="Arial" w:cs="Arial"/>
          <w:sz w:val="24"/>
          <w:szCs w:val="24"/>
          <w:lang w:val="mn-MN"/>
        </w:rPr>
      </w:pPr>
    </w:p>
    <w:p w14:paraId="15923ED1" w14:textId="71F418AE" w:rsidR="00D43DC1" w:rsidRDefault="00D43DC1" w:rsidP="00D43DC1">
      <w:pPr>
        <w:spacing w:line="240" w:lineRule="auto"/>
        <w:ind w:left="2880"/>
        <w:rPr>
          <w:rFonts w:ascii="Arial" w:eastAsia="Arial" w:hAnsi="Arial" w:cs="Arial"/>
          <w:sz w:val="24"/>
          <w:szCs w:val="24"/>
          <w:lang w:val="mn-MN"/>
        </w:rPr>
      </w:pPr>
      <w:r>
        <w:rPr>
          <w:rFonts w:ascii="Arial" w:eastAsia="Arial" w:hAnsi="Arial" w:cs="Arial"/>
          <w:sz w:val="24"/>
          <w:szCs w:val="24"/>
          <w:lang w:val="mn-MN"/>
        </w:rPr>
        <w:t xml:space="preserve">САЙД                            </w:t>
      </w:r>
      <w:r w:rsidR="0017416B">
        <w:rPr>
          <w:rFonts w:ascii="Arial" w:eastAsia="Arial" w:hAnsi="Arial" w:cs="Arial"/>
          <w:sz w:val="24"/>
          <w:szCs w:val="24"/>
          <w:lang w:val="mn-MN"/>
        </w:rPr>
        <w:t>Э.БАТШУГАР</w:t>
      </w:r>
    </w:p>
    <w:p w14:paraId="2680A7A7" w14:textId="77777777" w:rsidR="00D43DC1" w:rsidRDefault="00D43DC1" w:rsidP="00D43DC1">
      <w:pPr>
        <w:spacing w:line="240" w:lineRule="auto"/>
        <w:rPr>
          <w:rFonts w:ascii="Arial" w:eastAsia="Arial" w:hAnsi="Arial" w:cs="Arial"/>
          <w:sz w:val="24"/>
          <w:szCs w:val="24"/>
          <w:lang w:val="mn-MN"/>
        </w:rPr>
      </w:pPr>
    </w:p>
    <w:p w14:paraId="18DF890F" w14:textId="77777777" w:rsidR="00396733" w:rsidRDefault="00396733" w:rsidP="00D43DC1">
      <w:pPr>
        <w:spacing w:line="240" w:lineRule="auto"/>
        <w:rPr>
          <w:rFonts w:ascii="Arial" w:eastAsia="Arial" w:hAnsi="Arial" w:cs="Arial"/>
          <w:sz w:val="24"/>
          <w:szCs w:val="24"/>
          <w:lang w:val="mn-MN"/>
        </w:rPr>
      </w:pPr>
    </w:p>
    <w:p w14:paraId="6E572F16" w14:textId="210CF048" w:rsidR="00ED7E6E" w:rsidRDefault="00D43DC1" w:rsidP="003E3A4D">
      <w:pPr>
        <w:spacing w:line="240" w:lineRule="auto"/>
        <w:jc w:val="center"/>
        <w:rPr>
          <w:rFonts w:ascii="Arial" w:eastAsia="Arial" w:hAnsi="Arial" w:cs="Arial"/>
          <w:b/>
          <w:sz w:val="24"/>
          <w:szCs w:val="24"/>
          <w:lang w:val="mn-MN"/>
        </w:rPr>
      </w:pPr>
      <w:r>
        <w:rPr>
          <w:rFonts w:ascii="Arial" w:eastAsia="Arial" w:hAnsi="Arial" w:cs="Arial"/>
          <w:b/>
          <w:sz w:val="24"/>
          <w:szCs w:val="24"/>
          <w:lang w:val="mn-MN"/>
        </w:rPr>
        <w:lastRenderedPageBreak/>
        <w:t>ТАНИЛЦУУЛГА</w:t>
      </w:r>
    </w:p>
    <w:p w14:paraId="17951591" w14:textId="77777777" w:rsidR="008F6763" w:rsidRDefault="008F6763" w:rsidP="003E3A4D">
      <w:pPr>
        <w:spacing w:line="240" w:lineRule="auto"/>
        <w:jc w:val="center"/>
        <w:rPr>
          <w:rFonts w:ascii="Arial" w:eastAsia="Arial" w:hAnsi="Arial" w:cs="Arial"/>
          <w:b/>
          <w:sz w:val="24"/>
          <w:szCs w:val="24"/>
          <w:lang w:val="mn-MN"/>
        </w:rPr>
      </w:pPr>
    </w:p>
    <w:p w14:paraId="2AC2B455" w14:textId="77777777" w:rsidR="008F6763" w:rsidRPr="008F6763" w:rsidRDefault="008F6763" w:rsidP="008F6763">
      <w:pPr>
        <w:snapToGrid w:val="0"/>
        <w:spacing w:after="0" w:line="276" w:lineRule="auto"/>
        <w:ind w:firstLine="720"/>
        <w:contextualSpacing/>
        <w:jc w:val="both"/>
        <w:rPr>
          <w:rFonts w:ascii="Arial" w:hAnsi="Arial" w:cs="Arial"/>
          <w:noProof/>
          <w:sz w:val="24"/>
          <w:szCs w:val="24"/>
        </w:rPr>
      </w:pPr>
      <w:r w:rsidRPr="008F6763">
        <w:rPr>
          <w:rFonts w:ascii="Arial" w:hAnsi="Arial" w:cs="Arial"/>
          <w:noProof/>
          <w:sz w:val="24"/>
          <w:szCs w:val="24"/>
        </w:rPr>
        <w:t>“Нялх, балчир хүүхдийн хүнсний тухай” хуулийн 15 дугаар зүйлийн 15.2, 15.3 дахь заалтыг үндэслэн амаржих газар, тасагт нярай хүүхдийн хоол тэжээлийг хангах зорилгоор “Эхийн сүүний нөөцийн банк байгуулж, ажиллуулах журам”-ын төслийг боловсруулсан.</w:t>
      </w:r>
    </w:p>
    <w:p w14:paraId="0A8CD7A8" w14:textId="77777777" w:rsidR="008F6763" w:rsidRPr="008F6763" w:rsidRDefault="008F6763" w:rsidP="008F6763">
      <w:pPr>
        <w:snapToGrid w:val="0"/>
        <w:spacing w:after="0" w:line="276" w:lineRule="auto"/>
        <w:ind w:firstLine="720"/>
        <w:contextualSpacing/>
        <w:jc w:val="both"/>
        <w:rPr>
          <w:rFonts w:ascii="Arial" w:hAnsi="Arial" w:cs="Arial"/>
          <w:noProof/>
          <w:sz w:val="24"/>
          <w:szCs w:val="24"/>
        </w:rPr>
      </w:pPr>
      <w:r w:rsidRPr="008F6763">
        <w:rPr>
          <w:rFonts w:ascii="Arial" w:hAnsi="Arial" w:cs="Arial"/>
          <w:noProof/>
          <w:sz w:val="24"/>
          <w:szCs w:val="24"/>
        </w:rPr>
        <w:t>Уг журмын төслийг ДЭМБ-ын зөвлөмж, Зүүн Өмнөд Азийн бүсийн “Эхийн сүүний банкны суурь стандартууд”, Филиппин улсын Эхийн сүүний банкны удирдамж болон холбогдох дүрэм, зааварт нийцүүлэн бэлтгэсэн бөгөөд Эрүүл мэндийн сайдын 2026 оны 03 дугаар сарын 03-ны өдрийн А/77 дугаар тушаалаар баталсан болно. Улмаар тушаалыг захиргааны хэм хэмжээний актын улсын бүртгэлд бүртгүүлэхээр 2026 оны 03 дугаар сарын 04-ний өдрийн 1/949 тоот албан бичгээр Хууль зүй, дотоод хэргийн яам (ХЗДХЯ)-нд хүргүүлсэн.</w:t>
      </w:r>
    </w:p>
    <w:p w14:paraId="5839F30A" w14:textId="77777777" w:rsidR="008F6763" w:rsidRPr="008F6763" w:rsidRDefault="008F6763" w:rsidP="008F6763">
      <w:pPr>
        <w:snapToGrid w:val="0"/>
        <w:spacing w:after="0" w:line="276" w:lineRule="auto"/>
        <w:ind w:firstLine="720"/>
        <w:contextualSpacing/>
        <w:jc w:val="both"/>
        <w:rPr>
          <w:rFonts w:ascii="Arial" w:hAnsi="Arial" w:cs="Arial"/>
          <w:noProof/>
          <w:sz w:val="24"/>
          <w:szCs w:val="24"/>
        </w:rPr>
      </w:pPr>
      <w:r w:rsidRPr="008F6763">
        <w:rPr>
          <w:rFonts w:ascii="Arial" w:hAnsi="Arial" w:cs="Arial"/>
          <w:noProof/>
          <w:sz w:val="24"/>
          <w:szCs w:val="24"/>
        </w:rPr>
        <w:t>ХЗДХЯ-наас 2026 оны 03 дугаар сарын 24-ний өдөр ирүүлсэн 1/1435 тоот албан бичиг, дүгнэлтэд: "Журмын төсөл нь хуулиар зохицуулах ёстой харилцааг журмаар зохицуулсан, зарим зохицуулалт нь хуульд нийцээгүй (тухайлбал, насны хязгаар тогтоох, донор эхийн сүү хэрэглэх нярайг эрэмбэлэх зэрэг донор эх болон түүний сүүг хэрэглэх нярайн эрх зүйн суурь харилцааг хуулиар зохицуулаагүй байхад журамласан)" гэж үзэж, холбогдох хууль тогтоомжид нийцүүлэн дахин сайжруулах шаардлагатай гэж дүгнэсэн байна.</w:t>
      </w:r>
    </w:p>
    <w:p w14:paraId="422DAA83" w14:textId="77777777" w:rsidR="008F6763" w:rsidRPr="008F6763" w:rsidRDefault="008F6763" w:rsidP="008F6763">
      <w:pPr>
        <w:snapToGrid w:val="0"/>
        <w:spacing w:after="0" w:line="276" w:lineRule="auto"/>
        <w:ind w:firstLine="720"/>
        <w:contextualSpacing/>
        <w:jc w:val="both"/>
        <w:rPr>
          <w:rFonts w:ascii="Arial" w:hAnsi="Arial" w:cs="Arial"/>
          <w:noProof/>
          <w:sz w:val="24"/>
          <w:szCs w:val="24"/>
        </w:rPr>
      </w:pPr>
      <w:r w:rsidRPr="008F6763">
        <w:rPr>
          <w:rFonts w:ascii="Arial" w:hAnsi="Arial" w:cs="Arial"/>
          <w:noProof/>
          <w:sz w:val="24"/>
          <w:szCs w:val="24"/>
        </w:rPr>
        <w:t>Дээрх саналыг тусган журмын төслийг дахин боловсруулах хүрээнд 2026 оны 05 дугаар сарын 18-ны өдөр хэлэлцүүлэг зохион байгууллаа. Хэлэлцүүлэгт НЭМҮТ, ЭХЭМҮТ, ЭНЭҮТ-2, Аймаг, нийслэлийн ЭМГ, Амаржих газрууд, БОЭТ, аймгийн Нэгдсэн эмнэлгийн төрөх тасгийн эмч, мэргэжилтнүүд болон НҮБ-ын Хүүхдийн сангийн 100 гаруй төлөөлөл оролцож санал солилцсон бөгөөд ХЗДХЯ-ны дүгнэлтийн дагуу Эрүүл мэндийн сайдын А/77 дугаар тушаалд нэмэлт, өөрчлөлт оруулан дахин шинэчлэн боловсруулаад байна.</w:t>
      </w:r>
    </w:p>
    <w:p w14:paraId="7419E36B" w14:textId="77777777" w:rsidR="00D43DC1" w:rsidRDefault="00C76188" w:rsidP="00D43DC1">
      <w:pPr>
        <w:snapToGrid w:val="0"/>
        <w:spacing w:after="0" w:line="276" w:lineRule="auto"/>
        <w:contextualSpacing/>
        <w:jc w:val="center"/>
        <w:rPr>
          <w:rFonts w:ascii="Arial" w:eastAsia="Times New Roman" w:hAnsi="Arial" w:cs="Arial"/>
          <w:i/>
          <w:iCs/>
          <w:lang w:val="mn-MN"/>
        </w:rPr>
      </w:pPr>
      <w:r>
        <w:rPr>
          <w:rFonts w:ascii="Arial" w:eastAsia="Times New Roman" w:hAnsi="Arial" w:cs="Arial"/>
          <w:i/>
          <w:iCs/>
          <w:lang w:val="mn-MN"/>
        </w:rPr>
        <w:t xml:space="preserve">                                                     </w:t>
      </w:r>
    </w:p>
    <w:p w14:paraId="203677FC" w14:textId="77777777" w:rsidR="00D43DC1" w:rsidRDefault="00D43DC1" w:rsidP="00D43DC1">
      <w:pPr>
        <w:snapToGrid w:val="0"/>
        <w:spacing w:after="0" w:line="276" w:lineRule="auto"/>
        <w:contextualSpacing/>
        <w:jc w:val="center"/>
        <w:rPr>
          <w:rFonts w:ascii="Arial" w:eastAsia="Times New Roman" w:hAnsi="Arial" w:cs="Arial"/>
          <w:i/>
          <w:iCs/>
          <w:lang w:val="mn-MN"/>
        </w:rPr>
      </w:pPr>
    </w:p>
    <w:p w14:paraId="64A5B89D" w14:textId="77777777" w:rsidR="00396733" w:rsidRDefault="00396733" w:rsidP="00396733">
      <w:pPr>
        <w:snapToGrid w:val="0"/>
        <w:spacing w:after="0" w:line="276" w:lineRule="auto"/>
        <w:contextualSpacing/>
        <w:rPr>
          <w:rFonts w:ascii="Arial" w:eastAsia="Times New Roman" w:hAnsi="Arial" w:cs="Arial"/>
          <w:lang w:val="mn-MN"/>
        </w:rPr>
      </w:pPr>
    </w:p>
    <w:p w14:paraId="426E5865" w14:textId="7FE74DC5" w:rsidR="001266AC" w:rsidRDefault="00D43DC1" w:rsidP="003E3A4D">
      <w:pPr>
        <w:snapToGrid w:val="0"/>
        <w:spacing w:after="0" w:line="276" w:lineRule="auto"/>
        <w:contextualSpacing/>
        <w:jc w:val="center"/>
        <w:rPr>
          <w:rFonts w:ascii="Arial" w:eastAsia="Times New Roman" w:hAnsi="Arial" w:cs="Arial"/>
          <w:i/>
          <w:iCs/>
          <w:sz w:val="24"/>
          <w:szCs w:val="24"/>
          <w:lang w:val="mn-MN"/>
        </w:rPr>
      </w:pPr>
      <w:r w:rsidRPr="00D43DC1">
        <w:rPr>
          <w:rFonts w:ascii="Arial" w:eastAsia="Times New Roman" w:hAnsi="Arial" w:cs="Arial"/>
          <w:i/>
          <w:iCs/>
          <w:sz w:val="24"/>
          <w:szCs w:val="24"/>
          <w:lang w:val="mn-MN"/>
        </w:rPr>
        <w:t>--- о0о ---</w:t>
      </w:r>
    </w:p>
    <w:p w14:paraId="7DB98C43" w14:textId="77777777" w:rsidR="008F6763" w:rsidRDefault="008F6763" w:rsidP="003E3A4D">
      <w:pPr>
        <w:snapToGrid w:val="0"/>
        <w:spacing w:after="0" w:line="276" w:lineRule="auto"/>
        <w:contextualSpacing/>
        <w:jc w:val="center"/>
        <w:rPr>
          <w:rFonts w:ascii="Arial" w:eastAsia="Times New Roman" w:hAnsi="Arial" w:cs="Arial"/>
          <w:i/>
          <w:iCs/>
          <w:sz w:val="24"/>
          <w:szCs w:val="24"/>
          <w:lang w:val="mn-MN"/>
        </w:rPr>
      </w:pPr>
    </w:p>
    <w:p w14:paraId="03860594" w14:textId="77777777" w:rsidR="008F6763" w:rsidRDefault="008F6763" w:rsidP="003E3A4D">
      <w:pPr>
        <w:snapToGrid w:val="0"/>
        <w:spacing w:after="0" w:line="276" w:lineRule="auto"/>
        <w:contextualSpacing/>
        <w:jc w:val="center"/>
        <w:rPr>
          <w:rFonts w:ascii="Arial" w:eastAsia="Times New Roman" w:hAnsi="Arial" w:cs="Arial"/>
          <w:i/>
          <w:iCs/>
          <w:sz w:val="24"/>
          <w:szCs w:val="24"/>
          <w:lang w:val="mn-MN"/>
        </w:rPr>
      </w:pPr>
    </w:p>
    <w:p w14:paraId="1291C30A" w14:textId="77777777" w:rsidR="008F6763" w:rsidRDefault="008F6763" w:rsidP="003E3A4D">
      <w:pPr>
        <w:snapToGrid w:val="0"/>
        <w:spacing w:after="0" w:line="276" w:lineRule="auto"/>
        <w:contextualSpacing/>
        <w:jc w:val="center"/>
        <w:rPr>
          <w:rFonts w:ascii="Arial" w:eastAsia="Times New Roman" w:hAnsi="Arial" w:cs="Arial"/>
          <w:i/>
          <w:iCs/>
          <w:sz w:val="24"/>
          <w:szCs w:val="24"/>
          <w:lang w:val="mn-MN"/>
        </w:rPr>
      </w:pPr>
    </w:p>
    <w:p w14:paraId="38E14998" w14:textId="77777777" w:rsidR="008F6763" w:rsidRDefault="008F6763" w:rsidP="003E3A4D">
      <w:pPr>
        <w:snapToGrid w:val="0"/>
        <w:spacing w:after="0" w:line="276" w:lineRule="auto"/>
        <w:contextualSpacing/>
        <w:jc w:val="center"/>
        <w:rPr>
          <w:rFonts w:ascii="Arial" w:eastAsia="Times New Roman" w:hAnsi="Arial" w:cs="Arial"/>
          <w:i/>
          <w:iCs/>
          <w:sz w:val="24"/>
          <w:szCs w:val="24"/>
          <w:lang w:val="mn-MN"/>
        </w:rPr>
      </w:pPr>
    </w:p>
    <w:p w14:paraId="34491823" w14:textId="77777777" w:rsidR="008F6763" w:rsidRDefault="008F6763" w:rsidP="003E3A4D">
      <w:pPr>
        <w:snapToGrid w:val="0"/>
        <w:spacing w:after="0" w:line="276" w:lineRule="auto"/>
        <w:contextualSpacing/>
        <w:jc w:val="center"/>
        <w:rPr>
          <w:rFonts w:ascii="Arial" w:eastAsia="Times New Roman" w:hAnsi="Arial" w:cs="Arial"/>
          <w:i/>
          <w:iCs/>
          <w:sz w:val="24"/>
          <w:szCs w:val="24"/>
          <w:lang w:val="mn-MN"/>
        </w:rPr>
      </w:pPr>
    </w:p>
    <w:p w14:paraId="0D749CD9" w14:textId="77777777" w:rsidR="008F6763" w:rsidRDefault="008F6763" w:rsidP="003E3A4D">
      <w:pPr>
        <w:snapToGrid w:val="0"/>
        <w:spacing w:after="0" w:line="276" w:lineRule="auto"/>
        <w:contextualSpacing/>
        <w:jc w:val="center"/>
        <w:rPr>
          <w:rFonts w:ascii="Arial" w:eastAsia="Times New Roman" w:hAnsi="Arial" w:cs="Arial"/>
          <w:i/>
          <w:iCs/>
          <w:sz w:val="24"/>
          <w:szCs w:val="24"/>
          <w:lang w:val="mn-MN"/>
        </w:rPr>
      </w:pPr>
    </w:p>
    <w:p w14:paraId="3AB91195" w14:textId="77777777" w:rsidR="008F6763" w:rsidRDefault="008F6763" w:rsidP="003E3A4D">
      <w:pPr>
        <w:snapToGrid w:val="0"/>
        <w:spacing w:after="0" w:line="276" w:lineRule="auto"/>
        <w:contextualSpacing/>
        <w:jc w:val="center"/>
        <w:rPr>
          <w:rFonts w:ascii="Arial" w:eastAsia="Times New Roman" w:hAnsi="Arial" w:cs="Arial"/>
          <w:i/>
          <w:iCs/>
          <w:sz w:val="24"/>
          <w:szCs w:val="24"/>
          <w:lang w:val="mn-MN"/>
        </w:rPr>
      </w:pPr>
    </w:p>
    <w:p w14:paraId="193E07E4" w14:textId="77777777" w:rsidR="008F6763" w:rsidRDefault="008F6763" w:rsidP="003E3A4D">
      <w:pPr>
        <w:snapToGrid w:val="0"/>
        <w:spacing w:after="0" w:line="276" w:lineRule="auto"/>
        <w:contextualSpacing/>
        <w:jc w:val="center"/>
        <w:rPr>
          <w:rFonts w:ascii="Arial" w:eastAsia="Times New Roman" w:hAnsi="Arial" w:cs="Arial"/>
          <w:i/>
          <w:iCs/>
          <w:sz w:val="24"/>
          <w:szCs w:val="24"/>
          <w:lang w:val="mn-MN"/>
        </w:rPr>
      </w:pPr>
    </w:p>
    <w:p w14:paraId="49E5797C" w14:textId="77777777" w:rsidR="008F6763" w:rsidRDefault="008F6763" w:rsidP="003E3A4D">
      <w:pPr>
        <w:snapToGrid w:val="0"/>
        <w:spacing w:after="0" w:line="276" w:lineRule="auto"/>
        <w:contextualSpacing/>
        <w:jc w:val="center"/>
        <w:rPr>
          <w:rFonts w:ascii="Arial" w:eastAsia="Times New Roman" w:hAnsi="Arial" w:cs="Arial"/>
          <w:i/>
          <w:iCs/>
          <w:sz w:val="24"/>
          <w:szCs w:val="24"/>
          <w:lang w:val="mn-MN"/>
        </w:rPr>
      </w:pPr>
    </w:p>
    <w:p w14:paraId="5777413D" w14:textId="77777777" w:rsidR="008F6763" w:rsidRPr="003E3A4D" w:rsidRDefault="008F6763" w:rsidP="003E3A4D">
      <w:pPr>
        <w:snapToGrid w:val="0"/>
        <w:spacing w:after="0" w:line="276" w:lineRule="auto"/>
        <w:contextualSpacing/>
        <w:jc w:val="center"/>
        <w:rPr>
          <w:rFonts w:ascii="Arial" w:eastAsia="Times New Roman" w:hAnsi="Arial" w:cs="Arial"/>
          <w:i/>
          <w:iCs/>
          <w:sz w:val="24"/>
          <w:szCs w:val="24"/>
          <w:lang w:val="mn-MN"/>
        </w:rPr>
      </w:pPr>
    </w:p>
    <w:p w14:paraId="65ABF78F" w14:textId="77777777" w:rsidR="004B5089" w:rsidRDefault="00D43DC1" w:rsidP="00C76188">
      <w:pPr>
        <w:snapToGrid w:val="0"/>
        <w:spacing w:after="0" w:line="276" w:lineRule="auto"/>
        <w:contextualSpacing/>
        <w:jc w:val="center"/>
        <w:rPr>
          <w:rFonts w:ascii="Arial" w:eastAsia="Times New Roman" w:hAnsi="Arial" w:cs="Arial"/>
          <w:lang w:val="mn-MN"/>
        </w:rPr>
      </w:pPr>
      <w:r>
        <w:rPr>
          <w:rFonts w:ascii="Arial" w:eastAsia="Times New Roman" w:hAnsi="Arial" w:cs="Arial"/>
          <w:lang w:val="mn-MN"/>
        </w:rPr>
        <w:t xml:space="preserve">                                                          </w:t>
      </w:r>
    </w:p>
    <w:p w14:paraId="11451812" w14:textId="77777777" w:rsidR="004B5089" w:rsidRDefault="00C76188" w:rsidP="00E14281">
      <w:pPr>
        <w:snapToGrid w:val="0"/>
        <w:spacing w:after="0" w:line="276" w:lineRule="auto"/>
        <w:ind w:left="5760"/>
        <w:contextualSpacing/>
        <w:jc w:val="right"/>
        <w:rPr>
          <w:rFonts w:ascii="Arial" w:hAnsi="Arial" w:cs="Arial"/>
          <w:lang w:val="mn-MN"/>
        </w:rPr>
      </w:pPr>
      <w:bookmarkStart w:id="1" w:name="_Hlk221201399"/>
      <w:r w:rsidRPr="00570399">
        <w:rPr>
          <w:rFonts w:ascii="Arial" w:eastAsia="Times New Roman" w:hAnsi="Arial" w:cs="Arial"/>
          <w:lang w:val="mn-MN"/>
        </w:rPr>
        <w:lastRenderedPageBreak/>
        <w:t>Эрүүл мэндийн сайдын 202</w:t>
      </w:r>
      <w:r w:rsidR="00221B4D">
        <w:rPr>
          <w:rFonts w:ascii="Arial" w:eastAsia="Times New Roman" w:hAnsi="Arial" w:cs="Arial"/>
          <w:lang w:val="mn-MN"/>
        </w:rPr>
        <w:t>6</w:t>
      </w:r>
      <w:r w:rsidRPr="00570399">
        <w:rPr>
          <w:rFonts w:ascii="Arial" w:eastAsia="Times New Roman" w:hAnsi="Arial" w:cs="Arial"/>
          <w:lang w:val="mn-MN"/>
        </w:rPr>
        <w:t xml:space="preserve"> оны </w:t>
      </w:r>
      <w:r w:rsidR="004B5089" w:rsidRPr="004B5089">
        <w:rPr>
          <w:rFonts w:ascii="Arial" w:eastAsia="Times New Roman" w:hAnsi="Arial" w:cs="Arial"/>
          <w:lang w:val="mn-MN"/>
        </w:rPr>
        <w:t xml:space="preserve">..... </w:t>
      </w:r>
      <w:r w:rsidR="004B5089">
        <w:rPr>
          <w:rFonts w:ascii="Arial" w:eastAsia="Times New Roman" w:hAnsi="Arial" w:cs="Arial"/>
          <w:lang w:val="mn-MN"/>
        </w:rPr>
        <w:t xml:space="preserve">                                                      </w:t>
      </w:r>
      <w:r w:rsidRPr="00570399">
        <w:rPr>
          <w:rFonts w:ascii="Arial" w:eastAsia="Times New Roman" w:hAnsi="Arial" w:cs="Arial"/>
          <w:lang w:val="mn-MN"/>
        </w:rPr>
        <w:t>дугаа</w:t>
      </w:r>
      <w:r w:rsidRPr="00570399">
        <w:rPr>
          <w:rFonts w:ascii="Arial" w:hAnsi="Arial" w:cs="Arial"/>
          <w:lang w:val="mn-MN"/>
        </w:rPr>
        <w:t xml:space="preserve">р сарын .... ны өдрийн </w:t>
      </w:r>
      <w:r w:rsidR="004B5089" w:rsidRPr="004B5089">
        <w:rPr>
          <w:rFonts w:ascii="Arial" w:hAnsi="Arial" w:cs="Arial"/>
          <w:lang w:val="mn-MN"/>
        </w:rPr>
        <w:t>...</w:t>
      </w:r>
      <w:r w:rsidR="004B5089">
        <w:rPr>
          <w:rFonts w:ascii="Arial" w:hAnsi="Arial" w:cs="Arial"/>
          <w:lang w:val="mn-MN"/>
        </w:rPr>
        <w:t xml:space="preserve"> </w:t>
      </w:r>
      <w:r w:rsidR="004B5089" w:rsidRPr="004B5089">
        <w:rPr>
          <w:rFonts w:ascii="Arial" w:hAnsi="Arial" w:cs="Arial"/>
          <w:lang w:val="mn-MN"/>
        </w:rPr>
        <w:t xml:space="preserve">дугаар </w:t>
      </w:r>
    </w:p>
    <w:p w14:paraId="22B92C54" w14:textId="1B609802" w:rsidR="00C76188" w:rsidRPr="004B5089" w:rsidRDefault="004B5089" w:rsidP="00E14281">
      <w:pPr>
        <w:snapToGrid w:val="0"/>
        <w:spacing w:after="0" w:line="276" w:lineRule="auto"/>
        <w:ind w:left="4253"/>
        <w:contextualSpacing/>
        <w:jc w:val="right"/>
        <w:rPr>
          <w:rFonts w:ascii="Arial" w:eastAsia="Times New Roman" w:hAnsi="Arial" w:cs="Arial"/>
          <w:lang w:val="mn-MN"/>
        </w:rPr>
      </w:pPr>
      <w:r>
        <w:rPr>
          <w:rFonts w:ascii="Arial" w:eastAsia="Times New Roman" w:hAnsi="Arial" w:cs="Arial"/>
          <w:lang w:val="mn-MN"/>
        </w:rPr>
        <w:t xml:space="preserve">          </w:t>
      </w:r>
      <w:r w:rsidR="00C76188" w:rsidRPr="00570399">
        <w:rPr>
          <w:rFonts w:ascii="Arial" w:eastAsia="Times New Roman" w:hAnsi="Arial" w:cs="Arial"/>
          <w:lang w:val="mn-MN"/>
        </w:rPr>
        <w:t xml:space="preserve">тушаалын </w:t>
      </w:r>
      <w:r w:rsidR="00E14281">
        <w:rPr>
          <w:rFonts w:ascii="Arial" w:eastAsia="Times New Roman" w:hAnsi="Arial" w:cs="Arial"/>
          <w:lang w:val="mn-MN"/>
        </w:rPr>
        <w:t xml:space="preserve">1 </w:t>
      </w:r>
      <w:r w:rsidR="00C76188" w:rsidRPr="00570399">
        <w:rPr>
          <w:rFonts w:ascii="Arial" w:eastAsia="Times New Roman" w:hAnsi="Arial" w:cs="Arial"/>
          <w:lang w:val="mn-MN"/>
        </w:rPr>
        <w:t>дүгээр хавсралт</w:t>
      </w:r>
      <w:r w:rsidR="00C76188" w:rsidRPr="006B3BD8">
        <w:rPr>
          <w:rFonts w:ascii="Arial" w:eastAsia="Arial" w:hAnsi="Arial" w:cs="Arial" w:hint="cs"/>
          <w:b/>
          <w:sz w:val="24"/>
          <w:szCs w:val="24"/>
          <w:cs/>
          <w:lang w:val="mn-MN"/>
        </w:rPr>
        <w:t xml:space="preserve"> </w:t>
      </w:r>
    </w:p>
    <w:bookmarkEnd w:id="1"/>
    <w:p w14:paraId="34E6586D" w14:textId="77777777" w:rsidR="00ED2BD4" w:rsidRPr="00ED2BD4" w:rsidRDefault="00ED2BD4" w:rsidP="00ED2BD4">
      <w:pPr>
        <w:spacing w:after="0" w:line="240" w:lineRule="auto"/>
        <w:ind w:left="1440" w:firstLine="720"/>
        <w:jc w:val="right"/>
        <w:rPr>
          <w:rFonts w:ascii="Arial" w:eastAsia="Arial" w:hAnsi="Arial" w:cs="Arial"/>
          <w:b/>
          <w:sz w:val="24"/>
          <w:szCs w:val="24"/>
          <w:lang w:val="mn-MN"/>
        </w:rPr>
      </w:pPr>
    </w:p>
    <w:p w14:paraId="03DB1323" w14:textId="77777777" w:rsidR="00C76188" w:rsidRPr="00280B99" w:rsidRDefault="0075373A" w:rsidP="00C76188">
      <w:pPr>
        <w:spacing w:before="100" w:beforeAutospacing="1" w:after="100" w:afterAutospacing="1" w:line="240" w:lineRule="auto"/>
        <w:jc w:val="center"/>
        <w:outlineLvl w:val="0"/>
        <w:rPr>
          <w:rFonts w:ascii="Arial" w:eastAsia="Times New Roman" w:hAnsi="Arial" w:cs="Arial"/>
          <w:b/>
          <w:bCs/>
          <w:kern w:val="36"/>
          <w:sz w:val="24"/>
          <w:szCs w:val="24"/>
        </w:rPr>
      </w:pPr>
      <w:r w:rsidRPr="0075373A">
        <w:rPr>
          <w:rFonts w:ascii="Arial" w:eastAsia="Times New Roman" w:hAnsi="Arial" w:cs="Arial"/>
          <w:b/>
          <w:bCs/>
          <w:kern w:val="36"/>
          <w:sz w:val="24"/>
          <w:szCs w:val="24"/>
        </w:rPr>
        <w:t xml:space="preserve">ЭХИЙН СҮҮНИЙ </w:t>
      </w:r>
      <w:r w:rsidR="00D75344">
        <w:rPr>
          <w:rFonts w:ascii="Arial" w:eastAsia="Times New Roman" w:hAnsi="Arial" w:cs="Arial"/>
          <w:b/>
          <w:bCs/>
          <w:kern w:val="36"/>
          <w:sz w:val="24"/>
          <w:szCs w:val="24"/>
        </w:rPr>
        <w:t xml:space="preserve">НӨӨЦИЙН </w:t>
      </w:r>
      <w:r w:rsidRPr="0075373A">
        <w:rPr>
          <w:rFonts w:ascii="Arial" w:eastAsia="Times New Roman" w:hAnsi="Arial" w:cs="Arial"/>
          <w:b/>
          <w:bCs/>
          <w:kern w:val="36"/>
          <w:sz w:val="24"/>
          <w:szCs w:val="24"/>
        </w:rPr>
        <w:t xml:space="preserve">БАНК БАЙГУУЛЖ, АЖИЛЛУУЛАХ </w:t>
      </w:r>
      <w:r w:rsidR="00280B99" w:rsidRPr="006F4917">
        <w:rPr>
          <w:rFonts w:ascii="Arial" w:eastAsia="Times New Roman" w:hAnsi="Arial" w:cs="Arial"/>
          <w:b/>
          <w:bCs/>
          <w:kern w:val="36"/>
          <w:sz w:val="24"/>
          <w:szCs w:val="24"/>
        </w:rPr>
        <w:t>ЖУРАМ</w:t>
      </w:r>
    </w:p>
    <w:p w14:paraId="0679C869" w14:textId="1E41FD56" w:rsidR="00280B99" w:rsidRPr="008D3660" w:rsidRDefault="002B68DE" w:rsidP="00903C76">
      <w:pPr>
        <w:spacing w:before="100" w:beforeAutospacing="1" w:after="100" w:afterAutospacing="1" w:line="240" w:lineRule="auto"/>
        <w:ind w:firstLine="720"/>
        <w:jc w:val="both"/>
        <w:outlineLvl w:val="1"/>
        <w:rPr>
          <w:rFonts w:ascii="Arial" w:eastAsia="Times New Roman" w:hAnsi="Arial" w:cs="Arial"/>
          <w:b/>
          <w:bCs/>
          <w:sz w:val="24"/>
          <w:szCs w:val="24"/>
          <w:lang w:val="mn-MN"/>
        </w:rPr>
      </w:pPr>
      <w:r>
        <w:rPr>
          <w:rFonts w:ascii="Arial" w:eastAsia="Times New Roman" w:hAnsi="Arial" w:cs="Arial"/>
          <w:b/>
          <w:bCs/>
          <w:sz w:val="24"/>
          <w:szCs w:val="24"/>
          <w:lang w:val="mn-MN"/>
        </w:rPr>
        <w:t>Нэг.</w:t>
      </w:r>
      <w:r w:rsidR="001E30A8">
        <w:rPr>
          <w:rFonts w:ascii="Arial" w:eastAsia="Times New Roman" w:hAnsi="Arial" w:cs="Arial"/>
          <w:b/>
          <w:bCs/>
          <w:sz w:val="24"/>
          <w:szCs w:val="24"/>
          <w:lang w:val="mn-MN"/>
        </w:rPr>
        <w:t>Нийтлэг ү</w:t>
      </w:r>
      <w:r>
        <w:rPr>
          <w:rFonts w:ascii="Arial" w:eastAsia="Times New Roman" w:hAnsi="Arial" w:cs="Arial"/>
          <w:b/>
          <w:bCs/>
          <w:sz w:val="24"/>
          <w:szCs w:val="24"/>
          <w:lang w:val="mn-MN"/>
        </w:rPr>
        <w:t>ндэслэл</w:t>
      </w:r>
    </w:p>
    <w:p w14:paraId="0B672132" w14:textId="34DB2E1A" w:rsidR="001266AC" w:rsidRDefault="001266AC" w:rsidP="002E6B6D">
      <w:pPr>
        <w:spacing w:line="276" w:lineRule="auto"/>
        <w:ind w:firstLine="720"/>
        <w:jc w:val="both"/>
        <w:rPr>
          <w:rFonts w:ascii="Arial" w:hAnsi="Arial" w:cs="Arial"/>
          <w:sz w:val="24"/>
          <w:szCs w:val="24"/>
          <w:lang w:val="mn-MN"/>
        </w:rPr>
      </w:pPr>
      <w:r>
        <w:rPr>
          <w:rFonts w:ascii="Arial" w:hAnsi="Arial" w:cs="Arial"/>
          <w:sz w:val="24"/>
          <w:szCs w:val="24"/>
          <w:lang w:val="mn-MN"/>
        </w:rPr>
        <w:t>1.1.</w:t>
      </w:r>
      <w:r w:rsidR="00804000" w:rsidRPr="001266AC">
        <w:rPr>
          <w:rFonts w:ascii="Arial" w:hAnsi="Arial" w:cs="Arial"/>
          <w:sz w:val="24"/>
          <w:szCs w:val="24"/>
          <w:lang w:val="mn-MN"/>
        </w:rPr>
        <w:t>Энэхүү журам нь Нялх, балчир хүүхдийн хүнсний тухай хуулий</w:t>
      </w:r>
      <w:r w:rsidR="001E30A8" w:rsidRPr="001266AC">
        <w:rPr>
          <w:rFonts w:ascii="Arial" w:hAnsi="Arial" w:cs="Arial"/>
          <w:sz w:val="24"/>
          <w:szCs w:val="24"/>
          <w:lang w:val="mn-MN"/>
        </w:rPr>
        <w:t xml:space="preserve">г </w:t>
      </w:r>
      <w:r w:rsidR="00804000" w:rsidRPr="001266AC">
        <w:rPr>
          <w:rFonts w:ascii="Arial" w:hAnsi="Arial" w:cs="Arial"/>
          <w:sz w:val="24"/>
          <w:szCs w:val="24"/>
          <w:lang w:val="mn-MN"/>
        </w:rPr>
        <w:t xml:space="preserve">үндэслэн эхийн сүүгээр хооллох боломжгүй, эсхүл </w:t>
      </w:r>
      <w:r w:rsidR="002E6B6D">
        <w:rPr>
          <w:rFonts w:ascii="Arial" w:hAnsi="Arial" w:cs="Arial"/>
          <w:sz w:val="24"/>
          <w:szCs w:val="24"/>
          <w:lang w:val="mn-MN"/>
        </w:rPr>
        <w:t xml:space="preserve">эхийн </w:t>
      </w:r>
      <w:r w:rsidR="00804000" w:rsidRPr="001266AC">
        <w:rPr>
          <w:rFonts w:ascii="Arial" w:hAnsi="Arial" w:cs="Arial"/>
          <w:sz w:val="24"/>
          <w:szCs w:val="24"/>
          <w:lang w:val="mn-MN"/>
        </w:rPr>
        <w:t xml:space="preserve">сүү нь </w:t>
      </w:r>
      <w:r w:rsidR="002E6B6D" w:rsidRPr="002E6B6D">
        <w:rPr>
          <w:rFonts w:ascii="Arial" w:hAnsi="Arial" w:cs="Arial"/>
          <w:sz w:val="24"/>
          <w:szCs w:val="24"/>
          <w:lang w:val="mn-MN"/>
        </w:rPr>
        <w:t xml:space="preserve">нярайн хэрэгцээг хангахад хүрэлцэхгүй байгаа </w:t>
      </w:r>
      <w:r w:rsidR="00804000" w:rsidRPr="001266AC">
        <w:rPr>
          <w:rFonts w:ascii="Arial" w:hAnsi="Arial" w:cs="Arial"/>
          <w:sz w:val="24"/>
          <w:szCs w:val="24"/>
          <w:lang w:val="mn-MN"/>
        </w:rPr>
        <w:t>дутуу болон бага жинтэй, өвчтэй, эмнэлзүйн заалттай нярайд донор эхийн сүү хэрэглэх</w:t>
      </w:r>
      <w:r w:rsidR="005B7D04" w:rsidRPr="001266AC">
        <w:rPr>
          <w:rFonts w:ascii="Arial" w:hAnsi="Arial" w:cs="Arial"/>
          <w:sz w:val="24"/>
          <w:szCs w:val="24"/>
          <w:lang w:val="mn-MN"/>
        </w:rPr>
        <w:t xml:space="preserve">, </w:t>
      </w:r>
      <w:r w:rsidR="00804000" w:rsidRPr="001266AC">
        <w:rPr>
          <w:rFonts w:ascii="Arial" w:hAnsi="Arial" w:cs="Arial"/>
          <w:sz w:val="24"/>
          <w:szCs w:val="24"/>
          <w:lang w:val="mn-MN"/>
        </w:rPr>
        <w:t>төрөх, амаржих газар</w:t>
      </w:r>
      <w:r w:rsidR="002E6B6D">
        <w:rPr>
          <w:rFonts w:ascii="Arial" w:hAnsi="Arial" w:cs="Arial"/>
          <w:sz w:val="24"/>
          <w:szCs w:val="24"/>
          <w:lang w:val="mn-MN"/>
        </w:rPr>
        <w:t>, нярайн</w:t>
      </w:r>
      <w:r w:rsidR="00804000" w:rsidRPr="001266AC">
        <w:rPr>
          <w:rFonts w:ascii="Arial" w:hAnsi="Arial" w:cs="Arial"/>
          <w:sz w:val="24"/>
          <w:szCs w:val="24"/>
          <w:lang w:val="mn-MN"/>
        </w:rPr>
        <w:t xml:space="preserve"> </w:t>
      </w:r>
      <w:r w:rsidR="002E6B6D" w:rsidRPr="002E6B6D">
        <w:rPr>
          <w:rFonts w:ascii="Arial" w:hAnsi="Arial" w:cs="Arial"/>
          <w:sz w:val="24"/>
          <w:szCs w:val="24"/>
          <w:lang w:val="mn-MN"/>
        </w:rPr>
        <w:t>тусламж</w:t>
      </w:r>
      <w:r w:rsidR="002E6B6D">
        <w:rPr>
          <w:rFonts w:ascii="Arial" w:hAnsi="Arial" w:cs="Arial"/>
          <w:sz w:val="24"/>
          <w:szCs w:val="24"/>
          <w:lang w:val="mn-MN"/>
        </w:rPr>
        <w:t>,</w:t>
      </w:r>
      <w:r w:rsidR="002E6B6D" w:rsidRPr="002E6B6D">
        <w:rPr>
          <w:rFonts w:ascii="Arial" w:hAnsi="Arial" w:cs="Arial"/>
          <w:sz w:val="24"/>
          <w:szCs w:val="24"/>
          <w:lang w:val="mn-MN"/>
        </w:rPr>
        <w:t xml:space="preserve"> үйлчилгээ үзүүлдэг болон холбогдох бусад эрүүл мэндийн байгууллагад</w:t>
      </w:r>
      <w:r w:rsidR="002E6B6D">
        <w:rPr>
          <w:rFonts w:ascii="Arial" w:hAnsi="Arial" w:cs="Arial"/>
          <w:sz w:val="24"/>
          <w:szCs w:val="24"/>
          <w:lang w:val="mn-MN"/>
        </w:rPr>
        <w:t xml:space="preserve"> </w:t>
      </w:r>
      <w:r w:rsidR="00804000" w:rsidRPr="001266AC">
        <w:rPr>
          <w:rFonts w:ascii="Arial" w:hAnsi="Arial" w:cs="Arial"/>
          <w:sz w:val="24"/>
          <w:szCs w:val="24"/>
          <w:lang w:val="mn-MN"/>
        </w:rPr>
        <w:t>эхийн сүүний нөөцийн банк байгуулах, түүний үйл ажиллагааг зохион байгуулахтай холбоотой харилцааг зохицуулна.</w:t>
      </w:r>
    </w:p>
    <w:p w14:paraId="2AE82F18" w14:textId="526CAA33" w:rsidR="002D433C" w:rsidRDefault="001266AC" w:rsidP="001266AC">
      <w:pPr>
        <w:spacing w:line="276" w:lineRule="auto"/>
        <w:ind w:firstLine="720"/>
        <w:jc w:val="both"/>
        <w:rPr>
          <w:rFonts w:ascii="Arial" w:eastAsia="Arial" w:hAnsi="Arial" w:cs="Arial"/>
          <w:sz w:val="24"/>
          <w:szCs w:val="24"/>
          <w:lang w:val="mn-MN"/>
        </w:rPr>
      </w:pPr>
      <w:r>
        <w:rPr>
          <w:rFonts w:ascii="Arial" w:hAnsi="Arial" w:cs="Arial"/>
          <w:sz w:val="24"/>
          <w:szCs w:val="24"/>
          <w:lang w:val="mn-MN"/>
        </w:rPr>
        <w:t>1.2.</w:t>
      </w:r>
      <w:r w:rsidR="00A613B0" w:rsidRPr="001266AC">
        <w:rPr>
          <w:rFonts w:ascii="Arial" w:eastAsia="Arial" w:hAnsi="Arial" w:cs="Arial"/>
          <w:sz w:val="24"/>
          <w:szCs w:val="24"/>
          <w:lang w:val="mn-MN"/>
        </w:rPr>
        <w:t xml:space="preserve">Эхийн сүүний нөөцийн банк нь </w:t>
      </w:r>
      <w:r w:rsidR="00AF5E5D" w:rsidRPr="001266AC">
        <w:rPr>
          <w:rFonts w:ascii="Arial" w:eastAsia="Arial" w:hAnsi="Arial" w:cs="Arial"/>
          <w:sz w:val="24"/>
          <w:szCs w:val="24"/>
          <w:lang w:val="mn-MN"/>
        </w:rPr>
        <w:t xml:space="preserve">төрөх үйл ажиллагаа явуулдаг төрийн ба хувийн хэвшлийн </w:t>
      </w:r>
      <w:r w:rsidR="00A613B0" w:rsidRPr="001266AC">
        <w:rPr>
          <w:rFonts w:ascii="Arial" w:eastAsia="Arial" w:hAnsi="Arial" w:cs="Arial"/>
          <w:sz w:val="24"/>
          <w:szCs w:val="24"/>
          <w:lang w:val="mn-MN"/>
        </w:rPr>
        <w:t>эрүүл мэндийн байгууллага</w:t>
      </w:r>
      <w:r w:rsidR="00025345" w:rsidRPr="001266AC">
        <w:rPr>
          <w:rFonts w:ascii="Arial" w:eastAsia="Arial" w:hAnsi="Arial" w:cs="Arial"/>
          <w:sz w:val="24"/>
          <w:szCs w:val="24"/>
          <w:lang w:val="mn-MN"/>
        </w:rPr>
        <w:t xml:space="preserve">ар </w:t>
      </w:r>
      <w:r w:rsidR="00A613B0" w:rsidRPr="001266AC">
        <w:rPr>
          <w:rFonts w:ascii="Arial" w:eastAsia="Arial" w:hAnsi="Arial" w:cs="Arial"/>
          <w:sz w:val="24"/>
          <w:szCs w:val="24"/>
          <w:lang w:val="mn-MN"/>
        </w:rPr>
        <w:t>үйлчлүүлж б</w:t>
      </w:r>
      <w:r w:rsidR="00AD272F" w:rsidRPr="001266AC">
        <w:rPr>
          <w:rFonts w:ascii="Arial" w:eastAsia="Arial" w:hAnsi="Arial" w:cs="Arial"/>
          <w:sz w:val="24"/>
          <w:szCs w:val="24"/>
          <w:lang w:val="mn-MN"/>
        </w:rPr>
        <w:t>уй</w:t>
      </w:r>
      <w:r w:rsidR="00025345" w:rsidRPr="001266AC">
        <w:rPr>
          <w:rFonts w:ascii="Arial" w:eastAsia="Arial" w:hAnsi="Arial" w:cs="Arial"/>
          <w:sz w:val="24"/>
          <w:szCs w:val="24"/>
          <w:lang w:val="mn-MN"/>
        </w:rPr>
        <w:t xml:space="preserve"> </w:t>
      </w:r>
      <w:r w:rsidR="00021CAF" w:rsidRPr="001266AC">
        <w:rPr>
          <w:rFonts w:ascii="Arial" w:eastAsia="Arial" w:hAnsi="Arial" w:cs="Arial"/>
          <w:sz w:val="24"/>
          <w:szCs w:val="24"/>
          <w:lang w:val="mn-MN"/>
        </w:rPr>
        <w:t xml:space="preserve">хөхүүл хүүхэдтэй эхчүүдээс донор эхийг </w:t>
      </w:r>
      <w:r w:rsidR="002D433C" w:rsidRPr="002D433C">
        <w:rPr>
          <w:rFonts w:ascii="Arial" w:eastAsia="Arial" w:hAnsi="Arial" w:cs="Arial"/>
          <w:sz w:val="24"/>
          <w:szCs w:val="24"/>
          <w:lang w:val="mn-MN"/>
        </w:rPr>
        <w:t>дурын үндсэн дээр элсүүлэх, донор эхийг бүртгэх, эхийн сүүг хүлээн авах, шинжлэх, боловсруулах, пастеризаци хийх, хадгалах, түгээх, чанар аюулгүй байдал, тасралтгүй байдлыг хангах үйл ажиллагааг зохион байгуулах чиг үүргийг хэрэгжүүлнэ.</w:t>
      </w:r>
    </w:p>
    <w:p w14:paraId="1AF030A8" w14:textId="011659A3" w:rsidR="001266AC" w:rsidRDefault="001266AC" w:rsidP="001266AC">
      <w:pPr>
        <w:spacing w:line="276" w:lineRule="auto"/>
        <w:ind w:firstLine="720"/>
        <w:jc w:val="both"/>
        <w:rPr>
          <w:rFonts w:ascii="Arial" w:hAnsi="Arial" w:cs="Arial"/>
          <w:sz w:val="24"/>
          <w:szCs w:val="24"/>
          <w:lang w:val="mn-MN"/>
        </w:rPr>
      </w:pPr>
      <w:r>
        <w:rPr>
          <w:rFonts w:ascii="Arial" w:hAnsi="Arial" w:cs="Arial"/>
          <w:sz w:val="24"/>
          <w:szCs w:val="24"/>
          <w:lang w:val="mn-MN"/>
        </w:rPr>
        <w:t>1.3.</w:t>
      </w:r>
      <w:r w:rsidR="002D433C" w:rsidRPr="002D433C">
        <w:rPr>
          <w:rFonts w:ascii="Arial" w:eastAsia="Arial" w:hAnsi="Arial" w:cs="Arial"/>
          <w:sz w:val="24"/>
          <w:szCs w:val="24"/>
          <w:lang w:val="mn-MN"/>
        </w:rPr>
        <w:t xml:space="preserve">Эхийн сүү цуглуулах нэгжийг эхийн сүүний нөөцийн банктай уялдаа холбоотой ажиллах эрүүл мэндийн байгууллагад байгуулж болно. Сүү цуглуулах нэгж нь донор эхийг элсүүлэх, эхийн сүүг цуглуулах, хадгалах, эхийн сүүний нөөцийн банканд тээвэрлэн хүргүүлэх, пастеризаци хийж чанарын шаардлага хангасан донор эхийн сүүг хүлээн авах, түгээх, хэрэглэх үйл ажиллагааг зохион байгуулна. </w:t>
      </w:r>
    </w:p>
    <w:p w14:paraId="15D9D96D" w14:textId="52419BE9" w:rsidR="001266AC" w:rsidRPr="0026677B" w:rsidRDefault="00CC7C9A" w:rsidP="002D433C">
      <w:pPr>
        <w:spacing w:line="276" w:lineRule="auto"/>
        <w:ind w:firstLine="720"/>
        <w:jc w:val="both"/>
        <w:rPr>
          <w:rFonts w:ascii="Arial" w:eastAsia="Arial" w:hAnsi="Arial" w:cs="Arial"/>
          <w:sz w:val="24"/>
          <w:szCs w:val="24"/>
          <w:lang w:val="mn-MN"/>
        </w:rPr>
      </w:pPr>
      <w:r w:rsidRPr="0026677B">
        <w:rPr>
          <w:rFonts w:ascii="Arial" w:eastAsia="Arial" w:hAnsi="Arial" w:cs="Arial"/>
          <w:sz w:val="24"/>
          <w:szCs w:val="24"/>
          <w:lang w:val="mn-MN"/>
        </w:rPr>
        <w:t>1.4.Нялх, балчир хүүхдийн хүнсний тухай хуулийн 15 дугаар зүйлийн 15.2-т заасны дагуу амаржих газар, тасаг нь нярай хүүхдийн хоол тэжээлийн хэрэгцээг хангах зорилгоор эхийн сүүний нөөцийн банкийг байгуулан ажиллуулна</w:t>
      </w:r>
      <w:r w:rsidR="002D433C" w:rsidRPr="0026677B">
        <w:rPr>
          <w:rFonts w:ascii="Arial" w:eastAsia="Arial" w:hAnsi="Arial" w:cs="Arial"/>
          <w:sz w:val="24"/>
          <w:szCs w:val="24"/>
          <w:lang w:val="mn-MN"/>
        </w:rPr>
        <w:t>.</w:t>
      </w:r>
    </w:p>
    <w:p w14:paraId="3E2F9A73" w14:textId="55E76BFE" w:rsidR="002D433C" w:rsidRPr="0026677B" w:rsidRDefault="002D433C" w:rsidP="002D433C">
      <w:pPr>
        <w:spacing w:line="276" w:lineRule="auto"/>
        <w:ind w:firstLine="720"/>
        <w:jc w:val="both"/>
        <w:rPr>
          <w:rFonts w:ascii="Arial" w:hAnsi="Arial" w:cs="Arial"/>
          <w:sz w:val="24"/>
          <w:szCs w:val="24"/>
          <w:lang w:val="mn-MN"/>
        </w:rPr>
      </w:pPr>
      <w:r w:rsidRPr="0026677B">
        <w:rPr>
          <w:rFonts w:ascii="Arial" w:eastAsia="Arial" w:hAnsi="Arial" w:cs="Arial"/>
          <w:sz w:val="24"/>
          <w:szCs w:val="24"/>
          <w:lang w:val="mn-MN"/>
        </w:rPr>
        <w:t>1.5.Хөхөөр хооллолтыг хамгаалах, дэмжих, сурталчлах, эхийн өөрийн сүүгээр хооллох боломжийг нэмэгдүүлэх нь эхийн сүүний нөөцийн банкны үйл ажиллагааны үндсэн зарчим байна.</w:t>
      </w:r>
    </w:p>
    <w:p w14:paraId="43B3B85F" w14:textId="77777777" w:rsidR="002D433C" w:rsidRDefault="001266AC" w:rsidP="001266AC">
      <w:pPr>
        <w:spacing w:line="276" w:lineRule="auto"/>
        <w:ind w:firstLine="720"/>
        <w:jc w:val="both"/>
        <w:rPr>
          <w:rFonts w:ascii="Arial" w:eastAsia="Arial" w:hAnsi="Arial" w:cs="Arial"/>
          <w:sz w:val="24"/>
          <w:szCs w:val="24"/>
          <w:lang w:val="mn-MN"/>
        </w:rPr>
      </w:pPr>
      <w:r>
        <w:rPr>
          <w:rFonts w:ascii="Arial" w:hAnsi="Arial" w:cs="Arial"/>
          <w:sz w:val="24"/>
          <w:szCs w:val="24"/>
          <w:lang w:val="mn-MN"/>
        </w:rPr>
        <w:t>1.6.</w:t>
      </w:r>
      <w:r w:rsidR="00021CAF" w:rsidRPr="001266AC">
        <w:rPr>
          <w:rFonts w:ascii="Arial" w:eastAsia="Arial" w:hAnsi="Arial" w:cs="Arial"/>
          <w:sz w:val="24"/>
          <w:szCs w:val="24"/>
          <w:lang w:val="mn-MN"/>
        </w:rPr>
        <w:t>Донор эхийг элсүүлэх, бүртгэх</w:t>
      </w:r>
      <w:r w:rsidR="002D433C">
        <w:rPr>
          <w:rFonts w:ascii="Arial" w:eastAsia="Arial" w:hAnsi="Arial" w:cs="Arial"/>
          <w:sz w:val="24"/>
          <w:szCs w:val="24"/>
          <w:lang w:val="mn-MN"/>
        </w:rPr>
        <w:t>,</w:t>
      </w:r>
      <w:r w:rsidR="00021CAF" w:rsidRPr="001266AC">
        <w:rPr>
          <w:rFonts w:ascii="Arial" w:eastAsia="Arial" w:hAnsi="Arial" w:cs="Arial"/>
          <w:sz w:val="24"/>
          <w:szCs w:val="24"/>
          <w:lang w:val="mn-MN"/>
        </w:rPr>
        <w:t xml:space="preserve"> эхийн сүү хандивлах үйл ажиллагаа</w:t>
      </w:r>
      <w:r w:rsidR="002D433C">
        <w:rPr>
          <w:rFonts w:ascii="Arial" w:eastAsia="Arial" w:hAnsi="Arial" w:cs="Arial"/>
          <w:sz w:val="24"/>
          <w:szCs w:val="24"/>
          <w:lang w:val="mn-MN"/>
        </w:rPr>
        <w:t>г</w:t>
      </w:r>
      <w:r w:rsidR="00021CAF" w:rsidRPr="001266AC">
        <w:rPr>
          <w:rFonts w:ascii="Arial" w:eastAsia="Arial" w:hAnsi="Arial" w:cs="Arial"/>
          <w:sz w:val="24"/>
          <w:szCs w:val="24"/>
          <w:lang w:val="mn-MN"/>
        </w:rPr>
        <w:t xml:space="preserve"> сайн дурын үндсэн дээр, хүмүүнлэг, хүний эрх</w:t>
      </w:r>
      <w:r w:rsidR="002D433C">
        <w:rPr>
          <w:rFonts w:ascii="Arial" w:eastAsia="Arial" w:hAnsi="Arial" w:cs="Arial"/>
          <w:sz w:val="24"/>
          <w:szCs w:val="24"/>
          <w:lang w:val="mn-MN"/>
        </w:rPr>
        <w:t>, нэр төрийг</w:t>
      </w:r>
      <w:r w:rsidR="00021CAF" w:rsidRPr="001266AC">
        <w:rPr>
          <w:rFonts w:ascii="Arial" w:eastAsia="Arial" w:hAnsi="Arial" w:cs="Arial"/>
          <w:sz w:val="24"/>
          <w:szCs w:val="24"/>
          <w:lang w:val="mn-MN"/>
        </w:rPr>
        <w:t xml:space="preserve"> хүндэтг</w:t>
      </w:r>
      <w:r w:rsidR="002D433C">
        <w:rPr>
          <w:rFonts w:ascii="Arial" w:eastAsia="Arial" w:hAnsi="Arial" w:cs="Arial"/>
          <w:sz w:val="24"/>
          <w:szCs w:val="24"/>
          <w:lang w:val="mn-MN"/>
        </w:rPr>
        <w:t>эх</w:t>
      </w:r>
      <w:r w:rsidR="00021CAF" w:rsidRPr="001266AC">
        <w:rPr>
          <w:rFonts w:ascii="Arial" w:eastAsia="Arial" w:hAnsi="Arial" w:cs="Arial"/>
          <w:sz w:val="24"/>
          <w:szCs w:val="24"/>
          <w:lang w:val="mn-MN"/>
        </w:rPr>
        <w:t xml:space="preserve">, </w:t>
      </w:r>
      <w:r w:rsidR="002D433C" w:rsidRPr="002D433C">
        <w:rPr>
          <w:rFonts w:ascii="Arial" w:eastAsia="Arial" w:hAnsi="Arial" w:cs="Arial"/>
          <w:sz w:val="24"/>
          <w:szCs w:val="24"/>
          <w:lang w:val="mn-MN"/>
        </w:rPr>
        <w:t xml:space="preserve">ялгаварлан гадуурхахгүй байх, мэдээллийн нууцлалыг хадгалах зарчимд үндэслэн зохион байгуулна.  </w:t>
      </w:r>
    </w:p>
    <w:p w14:paraId="281AF2A9" w14:textId="67D575A6" w:rsidR="001266AC" w:rsidRDefault="001266AC" w:rsidP="001266AC">
      <w:pPr>
        <w:spacing w:line="276" w:lineRule="auto"/>
        <w:ind w:firstLine="720"/>
        <w:jc w:val="both"/>
        <w:rPr>
          <w:rFonts w:ascii="Arial" w:hAnsi="Arial" w:cs="Arial"/>
          <w:sz w:val="24"/>
          <w:szCs w:val="24"/>
          <w:lang w:val="mn-MN"/>
        </w:rPr>
      </w:pPr>
      <w:r>
        <w:rPr>
          <w:rFonts w:ascii="Arial" w:hAnsi="Arial" w:cs="Arial"/>
          <w:sz w:val="24"/>
          <w:szCs w:val="24"/>
          <w:lang w:val="mn-MN"/>
        </w:rPr>
        <w:t>1.7.</w:t>
      </w:r>
      <w:r w:rsidR="002D433C" w:rsidRPr="002D433C">
        <w:rPr>
          <w:rFonts w:ascii="Arial" w:eastAsia="Arial" w:hAnsi="Arial" w:cs="Arial"/>
          <w:sz w:val="24"/>
          <w:szCs w:val="24"/>
          <w:lang w:val="mn-MN"/>
        </w:rPr>
        <w:t>Эхийн сүүний нөөцийн банкны үйл ажиллагаа нь ашгийн бус байна.</w:t>
      </w:r>
    </w:p>
    <w:p w14:paraId="0EAD20EA" w14:textId="2A0727CB" w:rsidR="00CC7C9A" w:rsidRPr="0026677B" w:rsidRDefault="00CC7C9A" w:rsidP="001266AC">
      <w:pPr>
        <w:spacing w:line="276" w:lineRule="auto"/>
        <w:ind w:firstLine="720"/>
        <w:jc w:val="both"/>
        <w:rPr>
          <w:rFonts w:ascii="Arial" w:hAnsi="Arial" w:cs="Arial"/>
          <w:sz w:val="24"/>
          <w:szCs w:val="24"/>
          <w:lang w:val="mn-MN"/>
        </w:rPr>
      </w:pPr>
      <w:r w:rsidRPr="0026677B">
        <w:rPr>
          <w:rFonts w:ascii="Arial" w:hAnsi="Arial" w:cs="Arial"/>
          <w:sz w:val="24"/>
          <w:szCs w:val="24"/>
          <w:lang w:val="mn-MN"/>
        </w:rPr>
        <w:t>1.8. Эхийн сүүний нөөцийн банкны үйл ажиллагааг тогтвортой</w:t>
      </w:r>
      <w:r w:rsidR="002D433C" w:rsidRPr="0026677B">
        <w:rPr>
          <w:rFonts w:ascii="Arial" w:hAnsi="Arial" w:cs="Arial"/>
          <w:sz w:val="24"/>
          <w:szCs w:val="24"/>
          <w:lang w:val="mn-MN"/>
        </w:rPr>
        <w:t>,</w:t>
      </w:r>
      <w:r w:rsidRPr="0026677B">
        <w:rPr>
          <w:rFonts w:ascii="Arial" w:hAnsi="Arial" w:cs="Arial"/>
          <w:sz w:val="24"/>
          <w:szCs w:val="24"/>
          <w:lang w:val="mn-MN"/>
        </w:rPr>
        <w:t xml:space="preserve"> </w:t>
      </w:r>
      <w:r w:rsidR="002D433C" w:rsidRPr="0026677B">
        <w:rPr>
          <w:rFonts w:ascii="Arial" w:hAnsi="Arial" w:cs="Arial"/>
          <w:sz w:val="24"/>
          <w:szCs w:val="24"/>
          <w:lang w:val="mn-MN"/>
        </w:rPr>
        <w:t xml:space="preserve">тасралтгүй </w:t>
      </w:r>
      <w:r w:rsidRPr="0026677B">
        <w:rPr>
          <w:rFonts w:ascii="Arial" w:hAnsi="Arial" w:cs="Arial"/>
          <w:sz w:val="24"/>
          <w:szCs w:val="24"/>
          <w:lang w:val="mn-MN"/>
        </w:rPr>
        <w:t>хэрэгжүүлэхэд шаардлагатай санхүүжилтийг жил бүр улсын болон орон нутгийн төсөв</w:t>
      </w:r>
      <w:r w:rsidR="00885558" w:rsidRPr="0026677B">
        <w:rPr>
          <w:rFonts w:ascii="Arial" w:hAnsi="Arial" w:cs="Arial"/>
          <w:sz w:val="24"/>
          <w:szCs w:val="24"/>
          <w:lang w:val="mn-MN"/>
        </w:rPr>
        <w:t xml:space="preserve">, </w:t>
      </w:r>
      <w:r w:rsidR="00885558" w:rsidRPr="0026677B">
        <w:rPr>
          <w:rFonts w:ascii="Arial" w:hAnsi="Arial" w:cs="Arial"/>
          <w:sz w:val="24"/>
          <w:szCs w:val="24"/>
          <w:lang w:val="mn-MN"/>
        </w:rPr>
        <w:lastRenderedPageBreak/>
        <w:t xml:space="preserve">эрүүл мэндийн байгууллагын төсөвт </w:t>
      </w:r>
      <w:r w:rsidRPr="0026677B">
        <w:rPr>
          <w:rFonts w:ascii="Arial" w:hAnsi="Arial" w:cs="Arial"/>
          <w:sz w:val="24"/>
          <w:szCs w:val="24"/>
          <w:lang w:val="mn-MN"/>
        </w:rPr>
        <w:t>холбогдох хууль тогтоомжийн дагуу тусган санхүүжүүлнэ.</w:t>
      </w:r>
    </w:p>
    <w:p w14:paraId="25879AD9" w14:textId="5F0BCFD1" w:rsidR="00B33820" w:rsidRPr="007B4645" w:rsidRDefault="001E30A8" w:rsidP="007B4645">
      <w:pPr>
        <w:spacing w:before="240" w:line="276" w:lineRule="auto"/>
        <w:ind w:firstLine="720"/>
        <w:jc w:val="both"/>
        <w:rPr>
          <w:rtl/>
          <w:cs/>
        </w:rPr>
      </w:pPr>
      <w:r>
        <w:rPr>
          <w:rFonts w:ascii="Arial" w:eastAsia="Arial" w:hAnsi="Arial" w:cs="Arial"/>
          <w:b/>
          <w:sz w:val="24"/>
          <w:szCs w:val="24"/>
          <w:lang w:val="mn-MN"/>
        </w:rPr>
        <w:t>Хоёр</w:t>
      </w:r>
      <w:r w:rsidR="00FE5FDD" w:rsidRPr="00311D16">
        <w:rPr>
          <w:rFonts w:ascii="Arial" w:eastAsia="Arial" w:hAnsi="Arial" w:cs="Arial"/>
          <w:b/>
          <w:sz w:val="24"/>
          <w:szCs w:val="24"/>
          <w:lang w:val="mn-MN"/>
        </w:rPr>
        <w:t>.</w:t>
      </w:r>
      <w:r w:rsidR="00BA06C5" w:rsidRPr="00BA06C5">
        <w:rPr>
          <w:rFonts w:ascii="Arial" w:eastAsia="Arial" w:hAnsi="Arial" w:cs="Arial"/>
          <w:b/>
          <w:sz w:val="24"/>
          <w:szCs w:val="24"/>
        </w:rPr>
        <w:t>Эхийн сүүний нөөцийн банкны үйл ажиллагаа</w:t>
      </w:r>
      <w:r w:rsidR="007B4645">
        <w:rPr>
          <w:rFonts w:ascii="Arial" w:eastAsia="Arial" w:hAnsi="Arial" w:cs="Arial"/>
          <w:b/>
          <w:sz w:val="24"/>
          <w:szCs w:val="24"/>
        </w:rPr>
        <w:t>ны зохион байгуулалт</w:t>
      </w:r>
      <w:r w:rsidR="00BA06C5" w:rsidRPr="00BA06C5">
        <w:rPr>
          <w:rFonts w:ascii="Arial" w:eastAsia="Arial" w:hAnsi="Arial" w:cs="Arial"/>
          <w:b/>
          <w:sz w:val="24"/>
          <w:szCs w:val="24"/>
        </w:rPr>
        <w:t xml:space="preserve">  </w:t>
      </w:r>
    </w:p>
    <w:p w14:paraId="7B88D2FA" w14:textId="6A6CAEFF" w:rsidR="00222DF3" w:rsidRPr="00222DF3" w:rsidRDefault="00222DF3" w:rsidP="00222DF3">
      <w:pPr>
        <w:spacing w:before="240" w:after="0" w:line="276" w:lineRule="auto"/>
        <w:ind w:right="-270" w:firstLine="720"/>
        <w:jc w:val="both"/>
        <w:rPr>
          <w:rFonts w:ascii="Arial" w:eastAsia="Arial" w:hAnsi="Arial" w:cs="Arial"/>
          <w:i/>
          <w:iCs/>
          <w:sz w:val="24"/>
          <w:szCs w:val="24"/>
          <w:lang w:val="mn-MN"/>
        </w:rPr>
      </w:pPr>
      <w:r w:rsidRPr="00222DF3">
        <w:rPr>
          <w:rFonts w:ascii="Arial" w:eastAsia="Arial" w:hAnsi="Arial" w:cs="Arial"/>
          <w:bCs/>
          <w:sz w:val="24"/>
          <w:szCs w:val="24"/>
          <w:lang w:val="mn-MN"/>
        </w:rPr>
        <w:t>2.1.</w:t>
      </w:r>
      <w:r w:rsidRPr="00222DF3">
        <w:rPr>
          <w:rFonts w:ascii="Arial" w:eastAsia="Arial" w:hAnsi="Arial" w:cs="Arial"/>
          <w:b/>
          <w:sz w:val="24"/>
          <w:szCs w:val="24"/>
          <w:cs/>
          <w:lang w:val="mn-MN"/>
        </w:rPr>
        <w:t>Эхийн сүүний нөөций</w:t>
      </w:r>
      <w:r w:rsidRPr="00222DF3">
        <w:rPr>
          <w:rFonts w:ascii="Arial" w:eastAsia="Arial" w:hAnsi="Arial" w:cs="Arial"/>
          <w:bCs/>
          <w:sz w:val="24"/>
          <w:szCs w:val="24"/>
          <w:lang w:val="mn-MN"/>
        </w:rPr>
        <w:t>н банкны үйл ажиллагааг дараах үндсэн үе шаттайгаар зохион байгуулна</w:t>
      </w:r>
      <w:r w:rsidRPr="00222DF3">
        <w:rPr>
          <w:rFonts w:ascii="Arial" w:eastAsia="Arial" w:hAnsi="Arial" w:cs="Arial"/>
          <w:b/>
          <w:sz w:val="24"/>
          <w:szCs w:val="24"/>
          <w:lang w:val="mn-MN"/>
        </w:rPr>
        <w:t xml:space="preserve">. </w:t>
      </w:r>
      <w:r w:rsidRPr="00222DF3">
        <w:rPr>
          <w:rFonts w:ascii="Arial" w:eastAsia="Arial" w:hAnsi="Arial" w:cs="Arial"/>
          <w:bCs/>
          <w:sz w:val="24"/>
          <w:szCs w:val="24"/>
        </w:rPr>
        <w:t>(</w:t>
      </w:r>
      <w:r w:rsidRPr="00222DF3">
        <w:rPr>
          <w:rFonts w:ascii="Arial" w:eastAsia="Arial" w:hAnsi="Arial" w:cs="Arial"/>
          <w:bCs/>
          <w:sz w:val="24"/>
          <w:szCs w:val="24"/>
          <w:lang w:val="mn-MN"/>
        </w:rPr>
        <w:t>Зураглал-1</w:t>
      </w:r>
      <w:r w:rsidRPr="00222DF3">
        <w:rPr>
          <w:rFonts w:ascii="Arial" w:eastAsia="Arial" w:hAnsi="Arial" w:cs="Arial"/>
          <w:bCs/>
          <w:sz w:val="24"/>
          <w:szCs w:val="24"/>
        </w:rPr>
        <w:t>)</w:t>
      </w:r>
      <w:r w:rsidRPr="00222DF3">
        <w:rPr>
          <w:rFonts w:ascii="Arial" w:eastAsia="Arial" w:hAnsi="Arial" w:cs="Arial"/>
          <w:bCs/>
          <w:sz w:val="24"/>
          <w:szCs w:val="24"/>
          <w:lang w:val="mn-MN"/>
        </w:rPr>
        <w:t xml:space="preserve">. </w:t>
      </w:r>
      <w:r w:rsidRPr="00222DF3">
        <w:rPr>
          <w:rFonts w:ascii="Arial" w:eastAsia="Arial" w:hAnsi="Arial" w:cs="Arial"/>
          <w:b/>
          <w:sz w:val="24"/>
          <w:szCs w:val="24"/>
          <w:cs/>
          <w:lang w:val="mn-MN"/>
        </w:rPr>
        <w:t xml:space="preserve">Үүнд: </w:t>
      </w:r>
    </w:p>
    <w:p w14:paraId="4B12BBB4" w14:textId="69DF0A02" w:rsidR="00222DF3" w:rsidRPr="00222DF3" w:rsidRDefault="00222DF3" w:rsidP="00222DF3">
      <w:pPr>
        <w:spacing w:after="0" w:line="276" w:lineRule="auto"/>
        <w:ind w:left="720" w:right="-270"/>
        <w:jc w:val="both"/>
        <w:rPr>
          <w:rFonts w:ascii="Arial" w:eastAsia="Arial" w:hAnsi="Arial" w:cs="Arial"/>
          <w:sz w:val="24"/>
          <w:szCs w:val="24"/>
          <w:lang w:val="mn-MN"/>
        </w:rPr>
      </w:pPr>
      <w:r w:rsidRPr="00222DF3">
        <w:rPr>
          <w:rFonts w:ascii="Arial" w:eastAsia="Arial" w:hAnsi="Arial" w:cs="Arial"/>
          <w:sz w:val="24"/>
          <w:szCs w:val="24"/>
          <w:lang w:val="mn-MN"/>
        </w:rPr>
        <w:t>2.1.1.донор эхийг элсүүлэх, эрүүл мэндийн эрсдэлийг үнэлэх, мэдээлэл өгөх, зөвшөөрөл авах, эхийн сүүг цуглуулах</w:t>
      </w:r>
    </w:p>
    <w:p w14:paraId="28B7BE09" w14:textId="2C8FCDF6" w:rsidR="00222DF3" w:rsidRPr="00222DF3" w:rsidRDefault="00222DF3" w:rsidP="00222DF3">
      <w:pPr>
        <w:spacing w:after="0" w:line="276" w:lineRule="auto"/>
        <w:ind w:left="720" w:right="-270"/>
        <w:jc w:val="both"/>
        <w:rPr>
          <w:rFonts w:ascii="Arial" w:eastAsia="Arial" w:hAnsi="Arial" w:cs="Arial"/>
          <w:sz w:val="24"/>
          <w:szCs w:val="24"/>
          <w:lang w:val="mn-MN"/>
        </w:rPr>
      </w:pPr>
      <w:r w:rsidRPr="00222DF3">
        <w:rPr>
          <w:rFonts w:ascii="Arial" w:eastAsia="Arial" w:hAnsi="Arial" w:cs="Arial"/>
          <w:sz w:val="24"/>
          <w:szCs w:val="24"/>
          <w:lang w:val="mn-MN"/>
        </w:rPr>
        <w:t>2.1.2.донор эхийн сүүг хүлээн авах, шалгах, хадгалах, шинжлэх, боловсруулах, пастеризац хийх, чанарын хяналт хэрэгжүүлэх</w:t>
      </w:r>
    </w:p>
    <w:p w14:paraId="3FE362D9" w14:textId="71D7C243" w:rsidR="00B92D75" w:rsidRDefault="00222DF3" w:rsidP="00E077EE">
      <w:pPr>
        <w:spacing w:line="276" w:lineRule="auto"/>
        <w:ind w:left="720" w:right="-270"/>
        <w:jc w:val="both"/>
        <w:rPr>
          <w:rFonts w:ascii="Arial" w:eastAsia="Arial" w:hAnsi="Arial" w:cs="Arial"/>
          <w:sz w:val="24"/>
          <w:szCs w:val="24"/>
          <w:lang w:val="mn-MN"/>
        </w:rPr>
      </w:pPr>
      <w:r w:rsidRPr="00222DF3">
        <w:rPr>
          <w:rFonts w:ascii="Arial" w:eastAsia="Arial" w:hAnsi="Arial" w:cs="Arial"/>
          <w:sz w:val="24"/>
          <w:szCs w:val="24"/>
          <w:lang w:val="mn-MN"/>
        </w:rPr>
        <w:t>2.1.3.чанарын шаардлага хангасан донор эхийн сүүг хадгалах, олгох, тэээвэрлэх, хэрэглээнд хяналт тавих</w:t>
      </w:r>
      <w:r w:rsidR="00BB1692">
        <w:rPr>
          <w:rFonts w:ascii="Arial" w:eastAsia="Arial" w:hAnsi="Arial" w:cs="Arial"/>
          <w:sz w:val="24"/>
          <w:szCs w:val="24"/>
          <w:lang w:val="mn-MN"/>
        </w:rPr>
        <w:t xml:space="preserve"> </w:t>
      </w:r>
      <w:r w:rsidRPr="00222DF3">
        <w:rPr>
          <w:rFonts w:ascii="Arial" w:eastAsia="Arial" w:hAnsi="Arial" w:cs="Arial"/>
          <w:sz w:val="24"/>
          <w:szCs w:val="24"/>
          <w:lang w:val="mn-MN"/>
        </w:rPr>
        <w:t xml:space="preserve">  </w:t>
      </w:r>
    </w:p>
    <w:p w14:paraId="2A9605AB" w14:textId="3349BFE3" w:rsidR="00B92D75" w:rsidRDefault="00A3143A" w:rsidP="00B92D75">
      <w:pPr>
        <w:spacing w:line="276" w:lineRule="auto"/>
        <w:ind w:right="-270"/>
        <w:jc w:val="both"/>
        <w:rPr>
          <w:rFonts w:ascii="Arial" w:eastAsia="Arial" w:hAnsi="Arial" w:cs="Arial"/>
          <w:sz w:val="24"/>
          <w:szCs w:val="24"/>
          <w:lang w:val="mn-MN"/>
        </w:rPr>
      </w:pPr>
      <w:r>
        <w:rPr>
          <w:noProof/>
        </w:rPr>
        <mc:AlternateContent>
          <mc:Choice Requires="wps">
            <w:drawing>
              <wp:anchor distT="0" distB="0" distL="0" distR="0" simplePos="0" relativeHeight="251715584" behindDoc="0" locked="0" layoutInCell="1" allowOverlap="1" wp14:anchorId="177CEDA9" wp14:editId="6A8DDEA3">
                <wp:simplePos x="0" y="0"/>
                <wp:positionH relativeFrom="page">
                  <wp:posOffset>3638550</wp:posOffset>
                </wp:positionH>
                <wp:positionV relativeFrom="page">
                  <wp:posOffset>3333750</wp:posOffset>
                </wp:positionV>
                <wp:extent cx="1171575" cy="371475"/>
                <wp:effectExtent l="0" t="0" r="28575" b="28575"/>
                <wp:wrapNone/>
                <wp:docPr id="102" name="Shape 102"/>
                <wp:cNvGraphicFramePr/>
                <a:graphic xmlns:a="http://schemas.openxmlformats.org/drawingml/2006/main">
                  <a:graphicData uri="http://schemas.microsoft.com/office/word/2010/wordprocessingShape">
                    <wps:wsp>
                      <wps:cNvSpPr/>
                      <wps:spPr>
                        <a:xfrm>
                          <a:off x="0" y="0"/>
                          <a:ext cx="1171575" cy="371475"/>
                        </a:xfrm>
                        <a:prstGeom prst="ellipse">
                          <a:avLst/>
                        </a:prstGeom>
                        <a:ln/>
                      </wps:spPr>
                      <wps:style>
                        <a:lnRef idx="2">
                          <a:schemeClr val="dk1"/>
                        </a:lnRef>
                        <a:fillRef idx="1">
                          <a:schemeClr val="lt1"/>
                        </a:fillRef>
                        <a:effectRef idx="0">
                          <a:schemeClr val="dk1"/>
                        </a:effectRef>
                        <a:fontRef idx="minor">
                          <a:schemeClr val="dk1"/>
                        </a:fontRef>
                      </wps:style>
                      <wps:txbx>
                        <w:txbxContent>
                          <w:p w14:paraId="03811572" w14:textId="77777777" w:rsidR="00B92D75" w:rsidRPr="00B92D75" w:rsidRDefault="00B92D75" w:rsidP="00B92D75">
                            <w:pPr>
                              <w:jc w:val="center"/>
                              <w:rPr>
                                <w:rFonts w:ascii="Arial" w:hAnsi="Arial" w:cs="Arial"/>
                                <w:sz w:val="16"/>
                                <w:szCs w:val="16"/>
                              </w:rPr>
                            </w:pPr>
                            <w:r w:rsidRPr="00B92D75">
                              <w:rPr>
                                <w:rFonts w:ascii="Arial" w:hAnsi="Arial" w:cs="Arial"/>
                                <w:b/>
                                <w:sz w:val="20"/>
                                <w:szCs w:val="16"/>
                              </w:rPr>
                              <w:t>II үе шат</w:t>
                            </w:r>
                          </w:p>
                        </w:txbxContent>
                      </wps:txbx>
                      <wps:bodyPr rot="0" vert="horz" wrap="square" lIns="72000" tIns="36000" rIns="72000" bIns="36000" anchor="ctr" anchorCtr="0">
                        <a:noAutofit/>
                      </wps:bodyPr>
                    </wps:wsp>
                  </a:graphicData>
                </a:graphic>
                <wp14:sizeRelH relativeFrom="margin">
                  <wp14:pctWidth>0</wp14:pctWidth>
                </wp14:sizeRelH>
                <wp14:sizeRelV relativeFrom="margin">
                  <wp14:pctHeight>0</wp14:pctHeight>
                </wp14:sizeRelV>
              </wp:anchor>
            </w:drawing>
          </mc:Choice>
          <mc:Fallback>
            <w:pict>
              <v:oval w14:anchorId="177CEDA9" id="Shape 102" o:spid="_x0000_s1026" style="position:absolute;left:0;text-align:left;margin-left:286.5pt;margin-top:262.5pt;width:92.25pt;height:29.25pt;z-index:2517155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" fillcolor="white [3201]" strokecolor="black [3200]" strokeweight="1pt">
                <v:stroke joinstyle="miter"/>
                <v:textbox inset="2mm,1mm,2mm,1mm">
                  <w:txbxContent>
                    <w:p w14:paraId="03811572" w14:textId="77777777" w:rsidR="00B92D75" w:rsidRPr="00B92D75" w:rsidRDefault="00B92D75" w:rsidP="00B92D75">
                      <w:pPr>
                        <w:jc w:val="center"/>
                        <w:rPr>
                          <w:rFonts w:ascii="Arial" w:hAnsi="Arial" w:cs="Arial"/>
                          <w:sz w:val="16"/>
                          <w:szCs w:val="16"/>
                        </w:rPr>
                      </w:pPr>
                      <w:r w:rsidRPr="00B92D75">
                        <w:rPr>
                          <w:rFonts w:ascii="Arial" w:hAnsi="Arial" w:cs="Arial"/>
                          <w:b/>
                          <w:sz w:val="20"/>
                          <w:szCs w:val="16"/>
                        </w:rPr>
                        <w:t>II үе шат</w:t>
                      </w:r>
                    </w:p>
                  </w:txbxContent>
                </v:textbox>
                <w10:wrap anchorx="page" anchory="page"/>
              </v:oval>
            </w:pict>
          </mc:Fallback>
        </mc:AlternateContent>
      </w:r>
      <w:r>
        <w:rPr>
          <w:noProof/>
        </w:rPr>
        <mc:AlternateContent>
          <mc:Choice Requires="wps">
            <w:drawing>
              <wp:anchor distT="0" distB="0" distL="0" distR="0" simplePos="0" relativeHeight="251717632" behindDoc="0" locked="0" layoutInCell="1" allowOverlap="1" wp14:anchorId="4A900DAE" wp14:editId="36F2C299">
                <wp:simplePos x="0" y="0"/>
                <wp:positionH relativeFrom="page">
                  <wp:posOffset>6048375</wp:posOffset>
                </wp:positionH>
                <wp:positionV relativeFrom="page">
                  <wp:posOffset>3362325</wp:posOffset>
                </wp:positionV>
                <wp:extent cx="1019175" cy="371475"/>
                <wp:effectExtent l="0" t="0" r="28575" b="28575"/>
                <wp:wrapNone/>
                <wp:docPr id="103" name="Shape 103"/>
                <wp:cNvGraphicFramePr/>
                <a:graphic xmlns:a="http://schemas.openxmlformats.org/drawingml/2006/main">
                  <a:graphicData uri="http://schemas.microsoft.com/office/word/2010/wordprocessingShape">
                    <wps:wsp>
                      <wps:cNvSpPr/>
                      <wps:spPr>
                        <a:xfrm>
                          <a:off x="0" y="0"/>
                          <a:ext cx="1019175" cy="371475"/>
                        </a:xfrm>
                        <a:prstGeom prst="ellipse">
                          <a:avLst/>
                        </a:prstGeom>
                        <a:ln/>
                      </wps:spPr>
                      <wps:style>
                        <a:lnRef idx="2">
                          <a:schemeClr val="dk1"/>
                        </a:lnRef>
                        <a:fillRef idx="1">
                          <a:schemeClr val="lt1"/>
                        </a:fillRef>
                        <a:effectRef idx="0">
                          <a:schemeClr val="dk1"/>
                        </a:effectRef>
                        <a:fontRef idx="minor">
                          <a:schemeClr val="dk1"/>
                        </a:fontRef>
                      </wps:style>
                      <wps:txbx>
                        <w:txbxContent>
                          <w:p w14:paraId="7E02E3DF" w14:textId="77777777" w:rsidR="00B92D75" w:rsidRPr="00B92D75" w:rsidRDefault="00B92D75" w:rsidP="00B92D75">
                            <w:pPr>
                              <w:jc w:val="center"/>
                              <w:rPr>
                                <w:rFonts w:ascii="Arial" w:hAnsi="Arial" w:cs="Arial"/>
                                <w:sz w:val="18"/>
                                <w:szCs w:val="18"/>
                              </w:rPr>
                            </w:pPr>
                            <w:r w:rsidRPr="00B92D75">
                              <w:rPr>
                                <w:rFonts w:ascii="Arial" w:hAnsi="Arial" w:cs="Arial"/>
                                <w:b/>
                                <w:sz w:val="20"/>
                                <w:szCs w:val="16"/>
                              </w:rPr>
                              <w:t>III үе шат</w:t>
                            </w:r>
                          </w:p>
                        </w:txbxContent>
                      </wps:txbx>
                      <wps:bodyPr rot="0" vert="horz" wrap="square" lIns="72000" tIns="36000" rIns="72000" bIns="36000" anchor="ctr" anchorCtr="0">
                        <a:noAutofit/>
                      </wps:bodyPr>
                    </wps:wsp>
                  </a:graphicData>
                </a:graphic>
                <wp14:sizeRelH relativeFrom="margin">
                  <wp14:pctWidth>0</wp14:pctWidth>
                </wp14:sizeRelH>
                <wp14:sizeRelV relativeFrom="margin">
                  <wp14:pctHeight>0</wp14:pctHeight>
                </wp14:sizeRelV>
              </wp:anchor>
            </w:drawing>
          </mc:Choice>
          <mc:Fallback>
            <w:pict>
              <v:oval w14:anchorId="4A900DAE" id="Shape 103" o:spid="_x0000_s1027" style="position:absolute;left:0;text-align:left;margin-left:476.25pt;margin-top:264.75pt;width:80.25pt;height:29.25pt;z-index:2517176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" fillcolor="white [3201]" strokecolor="black [3200]" strokeweight="1pt">
                <v:stroke joinstyle="miter"/>
                <v:textbox inset="2mm,1mm,2mm,1mm">
                  <w:txbxContent>
                    <w:p w14:paraId="7E02E3DF" w14:textId="77777777" w:rsidR="00B92D75" w:rsidRPr="00B92D75" w:rsidRDefault="00B92D75" w:rsidP="00B92D75">
                      <w:pPr>
                        <w:jc w:val="center"/>
                        <w:rPr>
                          <w:rFonts w:ascii="Arial" w:hAnsi="Arial" w:cs="Arial"/>
                          <w:sz w:val="18"/>
                          <w:szCs w:val="18"/>
                        </w:rPr>
                      </w:pPr>
                      <w:r w:rsidRPr="00B92D75">
                        <w:rPr>
                          <w:rFonts w:ascii="Arial" w:hAnsi="Arial" w:cs="Arial"/>
                          <w:b/>
                          <w:sz w:val="20"/>
                          <w:szCs w:val="16"/>
                        </w:rPr>
                        <w:t>III үе шат</w:t>
                      </w:r>
                    </w:p>
                  </w:txbxContent>
                </v:textbox>
                <w10:wrap anchorx="page" anchory="page"/>
              </v:oval>
            </w:pict>
          </mc:Fallback>
        </mc:AlternateContent>
      </w:r>
      <w:r>
        <w:rPr>
          <w:noProof/>
        </w:rPr>
        <mc:AlternateContent>
          <mc:Choice Requires="wps">
            <w:drawing>
              <wp:anchor distT="0" distB="0" distL="114300" distR="114300" simplePos="0" relativeHeight="251777024" behindDoc="0" locked="0" layoutInCell="1" allowOverlap="1" wp14:anchorId="5F31F2D1" wp14:editId="7069BA54">
                <wp:simplePos x="0" y="0"/>
                <wp:positionH relativeFrom="column">
                  <wp:posOffset>3758565</wp:posOffset>
                </wp:positionH>
                <wp:positionV relativeFrom="paragraph">
                  <wp:posOffset>282575</wp:posOffset>
                </wp:positionV>
                <wp:extent cx="1209675" cy="0"/>
                <wp:effectExtent l="0" t="76200" r="9525" b="95250"/>
                <wp:wrapNone/>
                <wp:docPr id="555811093" name="Straight Arrow Connector 47"/>
                <wp:cNvGraphicFramePr/>
                <a:graphic xmlns:a="http://schemas.openxmlformats.org/drawingml/2006/main">
                  <a:graphicData uri="http://schemas.microsoft.com/office/word/2010/wordprocessingShape">
                    <wps:wsp>
                      <wps:cNvCnPr/>
                      <wps:spPr>
                        <a:xfrm>
                          <a:off x="0" y="0"/>
                          <a:ext cx="1209675" cy="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6sdtfl="http://schemas.microsoft.com/office/word/2024/wordml/sdtformatlock" xmlns:w16du="http://schemas.microsoft.com/office/word/2023/wordml/word16du">
            <w:pict>
              <v:shapetype w14:anchorId="44220BF8" id="_x0000_t32" coordsize="21600,21600" o:spt="32" o:oned="t" path="m,l21600,21600e" filled="f">
                <v:path arrowok="t" fillok="f" o:connecttype="none"/>
                <o:lock v:ext="edit" shapetype="t"/>
              </v:shapetype>
              <v:shape id="Straight Arrow Connector 47" o:spid="_x0000_s1026" type="#_x0000_t32" style="position:absolute;margin-left:295.95pt;margin-top:22.25pt;width:95.25pt;height:0;z-index:251777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" strokecolor="windowText">
                <v:stroke endarrow="block" joinstyle="miter"/>
              </v:shape>
            </w:pict>
          </mc:Fallback>
        </mc:AlternateContent>
      </w:r>
      <w:r>
        <w:rPr>
          <w:noProof/>
        </w:rPr>
        <mc:AlternateContent>
          <mc:Choice Requires="wps">
            <w:drawing>
              <wp:anchor distT="0" distB="0" distL="114300" distR="114300" simplePos="0" relativeHeight="251774976" behindDoc="0" locked="0" layoutInCell="1" allowOverlap="1" wp14:anchorId="6A3284EA" wp14:editId="2328952B">
                <wp:simplePos x="0" y="0"/>
                <wp:positionH relativeFrom="column">
                  <wp:posOffset>1348739</wp:posOffset>
                </wp:positionH>
                <wp:positionV relativeFrom="paragraph">
                  <wp:posOffset>282575</wp:posOffset>
                </wp:positionV>
                <wp:extent cx="1209675" cy="0"/>
                <wp:effectExtent l="0" t="76200" r="9525" b="95250"/>
                <wp:wrapNone/>
                <wp:docPr id="1100251792" name="Straight Arrow Connector 47"/>
                <wp:cNvGraphicFramePr/>
                <a:graphic xmlns:a="http://schemas.openxmlformats.org/drawingml/2006/main">
                  <a:graphicData uri="http://schemas.microsoft.com/office/word/2010/wordprocessingShape">
                    <wps:wsp>
                      <wps:cNvCnPr/>
                      <wps:spPr>
                        <a:xfrm>
                          <a:off x="0" y="0"/>
                          <a:ext cx="1209675" cy="0"/>
                        </a:xfrm>
                        <a:prstGeom prst="straightConnector1">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584794D3" id="Straight Arrow Connector 47" o:spid="_x0000_s1026" type="#_x0000_t32" style="position:absolute;margin-left:106.2pt;margin-top:22.25pt;width:95.25pt;height:0;z-index:251774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" strokecolor="black [3213]">
                <v:stroke endarrow="block" joinstyle="miter"/>
              </v:shape>
            </w:pict>
          </mc:Fallback>
        </mc:AlternateContent>
      </w:r>
      <w:r w:rsidR="00E077EE">
        <w:rPr>
          <w:noProof/>
        </w:rPr>
        <mc:AlternateContent>
          <mc:Choice Requires="wps">
            <w:drawing>
              <wp:anchor distT="0" distB="0" distL="0" distR="0" simplePos="0" relativeHeight="251713536" behindDoc="0" locked="0" layoutInCell="1" allowOverlap="1" wp14:anchorId="0D9CEC4E" wp14:editId="01F93625">
                <wp:simplePos x="0" y="0"/>
                <wp:positionH relativeFrom="page">
                  <wp:posOffset>1323975</wp:posOffset>
                </wp:positionH>
                <wp:positionV relativeFrom="page">
                  <wp:posOffset>3362325</wp:posOffset>
                </wp:positionV>
                <wp:extent cx="1104900" cy="342900"/>
                <wp:effectExtent l="0" t="0" r="19050" b="19050"/>
                <wp:wrapNone/>
                <wp:docPr id="101" name="Shape 101"/>
                <wp:cNvGraphicFramePr/>
                <a:graphic xmlns:a="http://schemas.openxmlformats.org/drawingml/2006/main">
                  <a:graphicData uri="http://schemas.microsoft.com/office/word/2010/wordprocessingShape">
                    <wps:wsp>
                      <wps:cNvSpPr/>
                      <wps:spPr>
                        <a:xfrm>
                          <a:off x="0" y="0"/>
                          <a:ext cx="1104900" cy="342900"/>
                        </a:xfrm>
                        <a:prstGeom prst="ellipse">
                          <a:avLst/>
                        </a:prstGeom>
                        <a:ln/>
                      </wps:spPr>
                      <wps:style>
                        <a:lnRef idx="2">
                          <a:schemeClr val="dk1"/>
                        </a:lnRef>
                        <a:fillRef idx="1">
                          <a:schemeClr val="lt1"/>
                        </a:fillRef>
                        <a:effectRef idx="0">
                          <a:schemeClr val="dk1"/>
                        </a:effectRef>
                        <a:fontRef idx="minor">
                          <a:schemeClr val="dk1"/>
                        </a:fontRef>
                      </wps:style>
                      <wps:txbx>
                        <w:txbxContent>
                          <w:p w14:paraId="4AEA3EE7" w14:textId="77777777" w:rsidR="00B92D75" w:rsidRPr="00B92D75" w:rsidRDefault="00B92D75" w:rsidP="00B92D75">
                            <w:pPr>
                              <w:jc w:val="center"/>
                              <w:rPr>
                                <w:rFonts w:ascii="Arial" w:hAnsi="Arial" w:cs="Arial"/>
                                <w:sz w:val="16"/>
                                <w:szCs w:val="16"/>
                              </w:rPr>
                            </w:pPr>
                            <w:r w:rsidRPr="00B92D75">
                              <w:rPr>
                                <w:rFonts w:ascii="Arial" w:hAnsi="Arial" w:cs="Arial"/>
                                <w:b/>
                                <w:sz w:val="20"/>
                                <w:szCs w:val="16"/>
                              </w:rPr>
                              <w:t>I үе шат</w:t>
                            </w:r>
                          </w:p>
                        </w:txbxContent>
                      </wps:txbx>
                      <wps:bodyPr rot="0" vert="horz" wrap="square" lIns="72000" tIns="36000" rIns="72000" bIns="36000" anchor="ctr" anchorCtr="0">
                        <a:noAutofit/>
                      </wps:bodyPr>
                    </wps:wsp>
                  </a:graphicData>
                </a:graphic>
                <wp14:sizeRelH relativeFrom="margin">
                  <wp14:pctWidth>0</wp14:pctWidth>
                </wp14:sizeRelH>
                <wp14:sizeRelV relativeFrom="margin">
                  <wp14:pctHeight>0</wp14:pctHeight>
                </wp14:sizeRelV>
              </wp:anchor>
            </w:drawing>
          </mc:Choice>
          <mc:Fallback>
            <w:pict>
              <v:oval w14:anchorId="0D9CEC4E" id="Shape 101" o:spid="_x0000_s1028" style="position:absolute;left:0;text-align:left;margin-left:104.25pt;margin-top:264.75pt;width:87pt;height:27pt;z-index:2517135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" fillcolor="white [3201]" strokecolor="black [3200]" strokeweight="1pt">
                <v:stroke joinstyle="miter"/>
                <v:textbox inset="2mm,1mm,2mm,1mm">
                  <w:txbxContent>
                    <w:p w14:paraId="4AEA3EE7" w14:textId="77777777" w:rsidR="00B92D75" w:rsidRPr="00B92D75" w:rsidRDefault="00B92D75" w:rsidP="00B92D75">
                      <w:pPr>
                        <w:jc w:val="center"/>
                        <w:rPr>
                          <w:rFonts w:ascii="Arial" w:hAnsi="Arial" w:cs="Arial"/>
                          <w:sz w:val="16"/>
                          <w:szCs w:val="16"/>
                        </w:rPr>
                      </w:pPr>
                      <w:r w:rsidRPr="00B92D75">
                        <w:rPr>
                          <w:rFonts w:ascii="Arial" w:hAnsi="Arial" w:cs="Arial"/>
                          <w:b/>
                          <w:sz w:val="20"/>
                          <w:szCs w:val="16"/>
                        </w:rPr>
                        <w:t>I үе шат</w:t>
                      </w:r>
                    </w:p>
                  </w:txbxContent>
                </v:textbox>
                <w10:wrap anchorx="page" anchory="page"/>
              </v:oval>
            </w:pict>
          </mc:Fallback>
        </mc:AlternateContent>
      </w:r>
    </w:p>
    <w:p w14:paraId="0606C740" w14:textId="30999873" w:rsidR="00B92D75" w:rsidRDefault="00DE5866" w:rsidP="00222DF3">
      <w:pPr>
        <w:spacing w:line="276" w:lineRule="auto"/>
        <w:ind w:left="720" w:right="-270"/>
        <w:jc w:val="both"/>
        <w:rPr>
          <w:rFonts w:ascii="Arial" w:eastAsia="Arial" w:hAnsi="Arial" w:cs="Arial"/>
          <w:sz w:val="24"/>
          <w:szCs w:val="24"/>
          <w:lang w:val="mn-MN"/>
        </w:rPr>
      </w:pPr>
      <w:r>
        <w:rPr>
          <w:noProof/>
        </w:rPr>
        <mc:AlternateContent>
          <mc:Choice Requires="wps">
            <w:drawing>
              <wp:anchor distT="0" distB="0" distL="114300" distR="114300" simplePos="0" relativeHeight="251765760" behindDoc="0" locked="0" layoutInCell="1" allowOverlap="1" wp14:anchorId="5DF205A1" wp14:editId="74B46259">
                <wp:simplePos x="0" y="0"/>
                <wp:positionH relativeFrom="column">
                  <wp:posOffset>4596765</wp:posOffset>
                </wp:positionH>
                <wp:positionV relativeFrom="paragraph">
                  <wp:posOffset>303530</wp:posOffset>
                </wp:positionV>
                <wp:extent cx="57150" cy="5486400"/>
                <wp:effectExtent l="0" t="0" r="19050" b="19050"/>
                <wp:wrapNone/>
                <wp:docPr id="729245811" name="Straight Connector 44"/>
                <wp:cNvGraphicFramePr/>
                <a:graphic xmlns:a="http://schemas.openxmlformats.org/drawingml/2006/main">
                  <a:graphicData uri="http://schemas.microsoft.com/office/word/2010/wordprocessingShape">
                    <wps:wsp>
                      <wps:cNvCnPr/>
                      <wps:spPr>
                        <a:xfrm>
                          <a:off x="0" y="0"/>
                          <a:ext cx="57150" cy="5486400"/>
                        </a:xfrm>
                        <a:prstGeom prst="line">
                          <a:avLst/>
                        </a:prstGeom>
                        <a:ln>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087BB734" id="Straight Connector 44" o:spid="_x0000_s1026" style="position:absolute;z-index:251765760;visibility:visible;mso-wrap-style:square;mso-wrap-distance-left:9pt;mso-wrap-distance-top:0;mso-wrap-distance-right:9pt;mso-wrap-distance-bottom:0;mso-position-horizontal:absolute;mso-position-horizontal-relative:text;mso-position-vertical:absolute;mso-position-vertical-relative:text" from="361.95pt,23.9pt" to="366.45pt,4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" strokecolor="black [3213]" strokeweight=".5pt">
                <v:stroke dashstyle="longDash" joinstyle="miter"/>
              </v:line>
            </w:pict>
          </mc:Fallback>
        </mc:AlternateContent>
      </w:r>
      <w:r w:rsidR="00291CA5">
        <w:rPr>
          <w:noProof/>
        </w:rPr>
        <mc:AlternateContent>
          <mc:Choice Requires="wps">
            <w:drawing>
              <wp:anchor distT="0" distB="0" distL="114300" distR="114300" simplePos="0" relativeHeight="251767808" behindDoc="0" locked="0" layoutInCell="1" allowOverlap="1" wp14:anchorId="0A05625C" wp14:editId="151A4848">
                <wp:simplePos x="0" y="0"/>
                <wp:positionH relativeFrom="column">
                  <wp:posOffset>1567815</wp:posOffset>
                </wp:positionH>
                <wp:positionV relativeFrom="paragraph">
                  <wp:posOffset>255904</wp:posOffset>
                </wp:positionV>
                <wp:extent cx="0" cy="5534025"/>
                <wp:effectExtent l="0" t="0" r="38100" b="28575"/>
                <wp:wrapNone/>
                <wp:docPr id="589840173" name="Straight Connector 44"/>
                <wp:cNvGraphicFramePr/>
                <a:graphic xmlns:a="http://schemas.openxmlformats.org/drawingml/2006/main">
                  <a:graphicData uri="http://schemas.microsoft.com/office/word/2010/wordprocessingShape">
                    <wps:wsp>
                      <wps:cNvCnPr/>
                      <wps:spPr>
                        <a:xfrm>
                          <a:off x="0" y="0"/>
                          <a:ext cx="0" cy="5534025"/>
                        </a:xfrm>
                        <a:prstGeom prst="line">
                          <a:avLst/>
                        </a:prstGeom>
                        <a:noFill/>
                        <a:ln w="6350" cap="flat" cmpd="sng" algn="ctr">
                          <a:solidFill>
                            <a:sysClr val="windowText" lastClr="000000"/>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3D890010" id="Straight Connector 44" o:spid="_x0000_s1026" style="position:absolute;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45pt,20.15pt" to="123.45pt,4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" strokecolor="windowText" strokeweight=".5pt">
                <v:stroke dashstyle="longDash" joinstyle="miter"/>
              </v:line>
            </w:pict>
          </mc:Fallback>
        </mc:AlternateContent>
      </w:r>
      <w:r w:rsidR="00E077EE">
        <w:rPr>
          <w:noProof/>
        </w:rPr>
        <mc:AlternateContent>
          <mc:Choice Requires="wps">
            <w:drawing>
              <wp:anchor distT="0" distB="0" distL="0" distR="0" simplePos="0" relativeHeight="251738112" behindDoc="0" locked="0" layoutInCell="1" allowOverlap="1" wp14:anchorId="0C572266" wp14:editId="0ED3FDF6">
                <wp:simplePos x="0" y="0"/>
                <wp:positionH relativeFrom="page">
                  <wp:posOffset>2661285</wp:posOffset>
                </wp:positionH>
                <wp:positionV relativeFrom="page">
                  <wp:posOffset>3809365</wp:posOffset>
                </wp:positionV>
                <wp:extent cx="3024000" cy="252000"/>
                <wp:effectExtent l="0" t="0" r="0" b="0"/>
                <wp:wrapNone/>
                <wp:docPr id="108" name="Shape 108"/>
                <wp:cNvGraphicFramePr/>
                <a:graphic xmlns:a="http://schemas.openxmlformats.org/drawingml/2006/main">
                  <a:graphicData uri="http://schemas.microsoft.com/office/word/2010/wordprocessingShape">
                    <wps:wsp>
                      <wps:cNvSpPr/>
                      <wps:spPr>
                        <a:xfrm>
                          <a:off x="0" y="0"/>
                          <a:ext cx="3024000" cy="252000"/>
                        </a:xfrm>
                        <a:prstGeom prst="rect">
                          <a:avLst/>
                        </a:prstGeom>
                        <a:noFill/>
                        <a:ln>
                          <a:noFill/>
                        </a:ln>
                      </wps:spPr>
                      <wps:txbx>
                        <w:txbxContent>
                          <w:p w14:paraId="3E1F848E" w14:textId="77777777" w:rsidR="00E077EE" w:rsidRPr="00E077EE" w:rsidRDefault="00E077EE" w:rsidP="00E077EE">
                            <w:pPr>
                              <w:jc w:val="center"/>
                              <w:rPr>
                                <w:rFonts w:ascii="Arial" w:hAnsi="Arial" w:cs="Arial"/>
                                <w:b/>
                                <w:bCs/>
                                <w:sz w:val="20"/>
                                <w:szCs w:val="20"/>
                              </w:rPr>
                            </w:pPr>
                            <w:r w:rsidRPr="00E077EE">
                              <w:rPr>
                                <w:rFonts w:ascii="Arial" w:hAnsi="Arial" w:cs="Arial"/>
                                <w:b/>
                                <w:bCs/>
                                <w:i/>
                                <w:sz w:val="20"/>
                                <w:szCs w:val="20"/>
                              </w:rPr>
                              <w:t>Донор эхийн сүүг боловсруулах үе шат</w:t>
                            </w:r>
                          </w:p>
                        </w:txbxContent>
                      </wps:txbx>
                      <wps:bodyPr rot="0" vert="horz" wrap="square" lIns="72000" tIns="36000" rIns="72000" bIns="36000" anchor="ctr" anchorCtr="0">
                        <a:noAutofit/>
                      </wps:bodyPr>
                    </wps:wsp>
                  </a:graphicData>
                </a:graphic>
              </wp:anchor>
            </w:drawing>
          </mc:Choice>
          <mc:Fallback>
            <w:pict>
              <v:rect w14:anchorId="0C572266" id="Shape 108" o:spid="_x0000_s1029" style="position:absolute;left:0;text-align:left;margin-left:209.55pt;margin-top:299.95pt;width:238.1pt;height:19.85pt;z-index:25173811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" filled="f" stroked="f">
                <v:textbox inset="2mm,1mm,2mm,1mm">
                  <w:txbxContent>
                    <w:p w14:paraId="3E1F848E" w14:textId="77777777" w:rsidR="00E077EE" w:rsidRPr="00E077EE" w:rsidRDefault="00E077EE" w:rsidP="00E077EE">
                      <w:pPr>
                        <w:jc w:val="center"/>
                        <w:rPr>
                          <w:rFonts w:ascii="Arial" w:hAnsi="Arial" w:cs="Arial"/>
                          <w:b/>
                          <w:bCs/>
                          <w:sz w:val="20"/>
                          <w:szCs w:val="20"/>
                        </w:rPr>
                      </w:pPr>
                      <w:r w:rsidRPr="00E077EE">
                        <w:rPr>
                          <w:rFonts w:ascii="Arial" w:hAnsi="Arial" w:cs="Arial"/>
                          <w:b/>
                          <w:bCs/>
                          <w:i/>
                          <w:sz w:val="20"/>
                          <w:szCs w:val="20"/>
                        </w:rPr>
                        <w:t>Донор эхийн сүүг боловсруулах үе шат</w:t>
                      </w:r>
                    </w:p>
                  </w:txbxContent>
                </v:textbox>
                <w10:wrap anchorx="page" anchory="page"/>
              </v:rect>
            </w:pict>
          </mc:Fallback>
        </mc:AlternateContent>
      </w:r>
    </w:p>
    <w:p w14:paraId="768C1177" w14:textId="6A4482A7" w:rsidR="00B92D75" w:rsidRDefault="00E077EE" w:rsidP="00222DF3">
      <w:pPr>
        <w:spacing w:line="276" w:lineRule="auto"/>
        <w:ind w:left="720" w:right="-270"/>
        <w:jc w:val="both"/>
        <w:rPr>
          <w:rFonts w:ascii="Arial" w:eastAsia="Arial" w:hAnsi="Arial" w:cs="Arial"/>
          <w:sz w:val="24"/>
          <w:szCs w:val="24"/>
          <w:lang w:val="mn-MN"/>
        </w:rPr>
      </w:pPr>
      <w:r>
        <w:rPr>
          <w:noProof/>
        </w:rPr>
        <mc:AlternateContent>
          <mc:Choice Requires="wps">
            <w:drawing>
              <wp:anchor distT="0" distB="0" distL="0" distR="0" simplePos="0" relativeHeight="251736064" behindDoc="0" locked="0" layoutInCell="1" allowOverlap="1" wp14:anchorId="280C825D" wp14:editId="598D3069">
                <wp:simplePos x="0" y="0"/>
                <wp:positionH relativeFrom="page">
                  <wp:posOffset>2809875</wp:posOffset>
                </wp:positionH>
                <wp:positionV relativeFrom="page">
                  <wp:posOffset>4114799</wp:posOffset>
                </wp:positionV>
                <wp:extent cx="2736850" cy="371475"/>
                <wp:effectExtent l="0" t="0" r="25400" b="28575"/>
                <wp:wrapNone/>
                <wp:docPr id="874331268" name="Shape 109"/>
                <wp:cNvGraphicFramePr/>
                <a:graphic xmlns:a="http://schemas.openxmlformats.org/drawingml/2006/main">
                  <a:graphicData uri="http://schemas.microsoft.com/office/word/2010/wordprocessingShape">
                    <wps:wsp>
                      <wps:cNvSpPr/>
                      <wps:spPr>
                        <a:xfrm>
                          <a:off x="0" y="0"/>
                          <a:ext cx="2736850" cy="37147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3C665983" w14:textId="5DA34573" w:rsidR="00E077EE" w:rsidRPr="00B92D75" w:rsidRDefault="00291CA5" w:rsidP="00291CA5">
                            <w:pPr>
                              <w:rPr>
                                <w:rFonts w:ascii="Arial" w:hAnsi="Arial" w:cs="Arial"/>
                                <w:sz w:val="18"/>
                                <w:szCs w:val="18"/>
                              </w:rPr>
                            </w:pPr>
                            <w:r w:rsidRPr="0026677B">
                              <w:rPr>
                                <w:rFonts w:ascii="Arial" w:hAnsi="Arial" w:cs="Arial"/>
                                <w:sz w:val="20"/>
                                <w:szCs w:val="18"/>
                              </w:rPr>
                              <w:t>1.Саасан сүүг хөлдөөх</w:t>
                            </w:r>
                          </w:p>
                        </w:txbxContent>
                      </wps:txbx>
                      <wps:bodyPr rot="0" vert="horz" wrap="square" lIns="72000" tIns="36000" rIns="72000" bIns="360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280C825D" id="Shape 109" o:spid="_x0000_s1030" style="position:absolute;left:0;text-align:left;margin-left:221.25pt;margin-top:324pt;width:215.5pt;height:29.25pt;z-index:2517360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" fillcolor="window" strokecolor="windowText" strokeweight="1pt">
                <v:stroke joinstyle="miter"/>
                <v:textbox inset="2mm,1mm,2mm,1mm">
                  <w:txbxContent>
                    <w:p w14:paraId="3C665983" w14:textId="5DA34573" w:rsidR="00E077EE" w:rsidRPr="00B92D75" w:rsidRDefault="00291CA5" w:rsidP="00291CA5">
                      <w:pPr>
                        <w:rPr>
                          <w:rFonts w:ascii="Arial" w:hAnsi="Arial" w:cs="Arial"/>
                          <w:sz w:val="18"/>
                          <w:szCs w:val="18"/>
                        </w:rPr>
                      </w:pPr>
                      <w:r w:rsidRPr="0026677B">
                        <w:rPr>
                          <w:rFonts w:ascii="Arial" w:hAnsi="Arial" w:cs="Arial"/>
                          <w:sz w:val="20"/>
                          <w:szCs w:val="18"/>
                        </w:rPr>
                        <w:t>1.Саасан сүүг хөлдөөх</w:t>
                      </w:r>
                    </w:p>
                  </w:txbxContent>
                </v:textbox>
                <w10:wrap anchorx="page" anchory="page"/>
              </v:roundrect>
            </w:pict>
          </mc:Fallback>
        </mc:AlternateContent>
      </w:r>
    </w:p>
    <w:p w14:paraId="30AF5987" w14:textId="16B08EE3" w:rsidR="00B92D75" w:rsidRDefault="00DE5866" w:rsidP="00222DF3">
      <w:pPr>
        <w:spacing w:line="276" w:lineRule="auto"/>
        <w:ind w:left="720" w:right="-270"/>
        <w:jc w:val="both"/>
        <w:rPr>
          <w:rFonts w:ascii="Arial" w:eastAsia="Arial" w:hAnsi="Arial" w:cs="Arial"/>
          <w:sz w:val="24"/>
          <w:szCs w:val="24"/>
          <w:lang w:val="mn-MN"/>
        </w:rPr>
      </w:pPr>
      <w:r>
        <w:rPr>
          <w:noProof/>
        </w:rPr>
        <mc:AlternateContent>
          <mc:Choice Requires="wps">
            <w:drawing>
              <wp:anchor distT="0" distB="0" distL="0" distR="0" simplePos="0" relativeHeight="251752448" behindDoc="0" locked="0" layoutInCell="1" allowOverlap="1" wp14:anchorId="77904DB5" wp14:editId="10107EE2">
                <wp:simplePos x="0" y="0"/>
                <wp:positionH relativeFrom="page">
                  <wp:posOffset>5762625</wp:posOffset>
                </wp:positionH>
                <wp:positionV relativeFrom="page">
                  <wp:posOffset>4343400</wp:posOffset>
                </wp:positionV>
                <wp:extent cx="1533525" cy="476250"/>
                <wp:effectExtent l="0" t="0" r="28575" b="19050"/>
                <wp:wrapNone/>
                <wp:docPr id="26228906" name="Shape 109"/>
                <wp:cNvGraphicFramePr/>
                <a:graphic xmlns:a="http://schemas.openxmlformats.org/drawingml/2006/main">
                  <a:graphicData uri="http://schemas.microsoft.com/office/word/2010/wordprocessingShape">
                    <wps:wsp>
                      <wps:cNvSpPr/>
                      <wps:spPr>
                        <a:xfrm>
                          <a:off x="0" y="0"/>
                          <a:ext cx="1533525" cy="47625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3972BAD0" w14:textId="7B36A7D6" w:rsidR="00291CA5" w:rsidRDefault="00291CA5" w:rsidP="00291CA5">
                            <w:r>
                              <w:rPr>
                                <w:rFonts w:ascii="Arial" w:hAnsi="Arial" w:cs="Arial"/>
                                <w:sz w:val="20"/>
                                <w:szCs w:val="18"/>
                                <w:lang w:val="mn-MN"/>
                              </w:rPr>
                              <w:t>1.</w:t>
                            </w:r>
                            <w:r w:rsidRPr="00DE5866">
                              <w:rPr>
                                <w:rFonts w:ascii="Arial" w:hAnsi="Arial" w:cs="Arial"/>
                                <w:sz w:val="20"/>
                                <w:szCs w:val="20"/>
                              </w:rPr>
                              <w:t xml:space="preserve">Ариутгагдсан </w:t>
                            </w:r>
                            <w:r w:rsidR="00DE5866" w:rsidRPr="00DE5866">
                              <w:rPr>
                                <w:rFonts w:ascii="Arial" w:hAnsi="Arial" w:cs="Arial"/>
                                <w:sz w:val="20"/>
                                <w:szCs w:val="20"/>
                              </w:rPr>
                              <w:t>сүүг</w:t>
                            </w:r>
                            <w:r w:rsidR="00DE5866" w:rsidRPr="00DE5866">
                              <w:rPr>
                                <w:rFonts w:ascii="Times New Roman" w:hAnsi="Times New Roman" w:cs="Times New Roman"/>
                                <w:sz w:val="24"/>
                              </w:rPr>
                              <w:t xml:space="preserve"> </w:t>
                            </w:r>
                            <w:r w:rsidR="00DE5866" w:rsidRPr="00DE5866">
                              <w:rPr>
                                <w:rFonts w:ascii="Arial" w:hAnsi="Arial" w:cs="Arial"/>
                                <w:sz w:val="20"/>
                                <w:szCs w:val="18"/>
                              </w:rPr>
                              <w:t>хөргөгчинд гэсгээх</w:t>
                            </w:r>
                          </w:p>
                          <w:p w14:paraId="2222E615" w14:textId="01758E7D" w:rsidR="00E077EE" w:rsidRPr="00291CA5" w:rsidRDefault="00E077EE" w:rsidP="00291CA5">
                            <w:pPr>
                              <w:rPr>
                                <w:rFonts w:ascii="Arial" w:hAnsi="Arial" w:cs="Arial"/>
                                <w:sz w:val="18"/>
                                <w:szCs w:val="18"/>
                                <w:lang w:val="mn-MN"/>
                              </w:rPr>
                            </w:pPr>
                          </w:p>
                        </w:txbxContent>
                      </wps:txbx>
                      <wps:bodyPr rot="0" vert="horz" wrap="square" lIns="72000" tIns="36000" rIns="72000" bIns="360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77904DB5" id="_x0000_s1031" style="position:absolute;left:0;text-align:left;margin-left:453.75pt;margin-top:342pt;width:120.75pt;height:37.5pt;z-index:2517524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" fillcolor="window" strokecolor="windowText" strokeweight="1pt">
                <v:stroke joinstyle="miter"/>
                <v:textbox inset="2mm,1mm,2mm,1mm">
                  <w:txbxContent>
                    <w:p w14:paraId="3972BAD0" w14:textId="7B36A7D6" w:rsidR="00291CA5" w:rsidRDefault="00291CA5" w:rsidP="00291CA5">
                      <w:r>
                        <w:rPr>
                          <w:rFonts w:ascii="Arial" w:hAnsi="Arial" w:cs="Arial"/>
                          <w:sz w:val="20"/>
                          <w:szCs w:val="18"/>
                          <w:lang w:val="mn-MN"/>
                        </w:rPr>
                        <w:t>1.</w:t>
                      </w:r>
                      <w:r w:rsidRPr="00DE5866">
                        <w:rPr>
                          <w:rFonts w:ascii="Arial" w:hAnsi="Arial" w:cs="Arial"/>
                          <w:sz w:val="20"/>
                          <w:szCs w:val="20"/>
                        </w:rPr>
                        <w:t xml:space="preserve">Ариутгагдсан </w:t>
                      </w:r>
                      <w:r w:rsidR="00DE5866" w:rsidRPr="00DE5866">
                        <w:rPr>
                          <w:rFonts w:ascii="Arial" w:hAnsi="Arial" w:cs="Arial"/>
                          <w:sz w:val="20"/>
                          <w:szCs w:val="20"/>
                        </w:rPr>
                        <w:t>сүүг</w:t>
                      </w:r>
                      <w:r w:rsidR="00DE5866" w:rsidRPr="00DE5866">
                        <w:rPr>
                          <w:rFonts w:ascii="Times New Roman" w:hAnsi="Times New Roman" w:cs="Times New Roman"/>
                          <w:sz w:val="24"/>
                        </w:rPr>
                        <w:t xml:space="preserve"> </w:t>
                      </w:r>
                      <w:r w:rsidR="00DE5866" w:rsidRPr="00DE5866">
                        <w:rPr>
                          <w:rFonts w:ascii="Arial" w:hAnsi="Arial" w:cs="Arial"/>
                          <w:sz w:val="20"/>
                          <w:szCs w:val="18"/>
                        </w:rPr>
                        <w:t>хөргөгчинд гэсгээх</w:t>
                      </w:r>
                    </w:p>
                    <w:p w14:paraId="2222E615" w14:textId="01758E7D" w:rsidR="00E077EE" w:rsidRPr="00291CA5" w:rsidRDefault="00E077EE" w:rsidP="00291CA5">
                      <w:pPr>
                        <w:rPr>
                          <w:rFonts w:ascii="Arial" w:hAnsi="Arial" w:cs="Arial"/>
                          <w:sz w:val="18"/>
                          <w:szCs w:val="18"/>
                          <w:lang w:val="mn-MN"/>
                        </w:rPr>
                      </w:pPr>
                    </w:p>
                  </w:txbxContent>
                </v:textbox>
                <w10:wrap anchorx="page" anchory="page"/>
              </v:roundrect>
            </w:pict>
          </mc:Fallback>
        </mc:AlternateContent>
      </w:r>
      <w:r w:rsidR="00291CA5">
        <w:rPr>
          <w:noProof/>
        </w:rPr>
        <mc:AlternateContent>
          <mc:Choice Requires="wps">
            <w:drawing>
              <wp:anchor distT="0" distB="0" distL="0" distR="0" simplePos="0" relativeHeight="251725824" behindDoc="0" locked="0" layoutInCell="1" allowOverlap="1" wp14:anchorId="0C53B805" wp14:editId="5796F603">
                <wp:simplePos x="0" y="0"/>
                <wp:positionH relativeFrom="page">
                  <wp:posOffset>1009650</wp:posOffset>
                </wp:positionH>
                <wp:positionV relativeFrom="page">
                  <wp:posOffset>4314825</wp:posOffset>
                </wp:positionV>
                <wp:extent cx="1543050" cy="476250"/>
                <wp:effectExtent l="0" t="0" r="19050" b="19050"/>
                <wp:wrapNone/>
                <wp:docPr id="109" name="Shape 109"/>
                <wp:cNvGraphicFramePr/>
                <a:graphic xmlns:a="http://schemas.openxmlformats.org/drawingml/2006/main">
                  <a:graphicData uri="http://schemas.microsoft.com/office/word/2010/wordprocessingShape">
                    <wps:wsp>
                      <wps:cNvSpPr/>
                      <wps:spPr>
                        <a:xfrm>
                          <a:off x="0" y="0"/>
                          <a:ext cx="1543050" cy="476250"/>
                        </a:xfrm>
                        <a:prstGeom prst="roundRect">
                          <a:avLst/>
                        </a:prstGeom>
                        <a:ln/>
                      </wps:spPr>
                      <wps:style>
                        <a:lnRef idx="2">
                          <a:schemeClr val="dk1"/>
                        </a:lnRef>
                        <a:fillRef idx="1">
                          <a:schemeClr val="lt1"/>
                        </a:fillRef>
                        <a:effectRef idx="0">
                          <a:schemeClr val="dk1"/>
                        </a:effectRef>
                        <a:fontRef idx="minor">
                          <a:schemeClr val="dk1"/>
                        </a:fontRef>
                      </wps:style>
                      <wps:txbx>
                        <w:txbxContent>
                          <w:p w14:paraId="26B27CCB" w14:textId="68FA74FC" w:rsidR="00B92D75" w:rsidRPr="00B92D75" w:rsidRDefault="00291CA5" w:rsidP="00291CA5">
                            <w:pPr>
                              <w:rPr>
                                <w:rFonts w:ascii="Arial" w:hAnsi="Arial" w:cs="Arial"/>
                                <w:sz w:val="18"/>
                                <w:szCs w:val="18"/>
                              </w:rPr>
                            </w:pPr>
                            <w:r>
                              <w:rPr>
                                <w:rFonts w:ascii="Arial" w:hAnsi="Arial" w:cs="Arial"/>
                                <w:sz w:val="20"/>
                                <w:szCs w:val="18"/>
                              </w:rPr>
                              <w:t>1.</w:t>
                            </w:r>
                            <w:r w:rsidR="00B92D75" w:rsidRPr="00B92D75">
                              <w:rPr>
                                <w:rFonts w:ascii="Arial" w:hAnsi="Arial" w:cs="Arial"/>
                                <w:sz w:val="20"/>
                                <w:szCs w:val="18"/>
                              </w:rPr>
                              <w:t>Сүү хандивлагч эхийг элсүүлэх</w:t>
                            </w:r>
                          </w:p>
                        </w:txbxContent>
                      </wps:txbx>
                      <wps:bodyPr rot="0" vert="horz" wrap="square" lIns="72000" tIns="36000" rIns="72000" bIns="360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0C53B805" id="_x0000_s1032" style="position:absolute;left:0;text-align:left;margin-left:79.5pt;margin-top:339.75pt;width:121.5pt;height:37.5pt;z-index:2517258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" fillcolor="white [3201]" strokecolor="black [3200]" strokeweight="1pt">
                <v:stroke joinstyle="miter"/>
                <v:textbox inset="2mm,1mm,2mm,1mm">
                  <w:txbxContent>
                    <w:p w14:paraId="26B27CCB" w14:textId="68FA74FC" w:rsidR="00B92D75" w:rsidRPr="00B92D75" w:rsidRDefault="00291CA5" w:rsidP="00291CA5">
                      <w:pPr>
                        <w:rPr>
                          <w:rFonts w:ascii="Arial" w:hAnsi="Arial" w:cs="Arial"/>
                          <w:sz w:val="18"/>
                          <w:szCs w:val="18"/>
                        </w:rPr>
                      </w:pPr>
                      <w:r>
                        <w:rPr>
                          <w:rFonts w:ascii="Arial" w:hAnsi="Arial" w:cs="Arial"/>
                          <w:sz w:val="20"/>
                          <w:szCs w:val="18"/>
                        </w:rPr>
                        <w:t>1.</w:t>
                      </w:r>
                      <w:r w:rsidR="00B92D75" w:rsidRPr="00B92D75">
                        <w:rPr>
                          <w:rFonts w:ascii="Arial" w:hAnsi="Arial" w:cs="Arial"/>
                          <w:sz w:val="20"/>
                          <w:szCs w:val="18"/>
                        </w:rPr>
                        <w:t>Сүү хандивлагч эхийг элсүүлэх</w:t>
                      </w:r>
                    </w:p>
                  </w:txbxContent>
                </v:textbox>
                <w10:wrap anchorx="page" anchory="page"/>
              </v:roundrect>
            </w:pict>
          </mc:Fallback>
        </mc:AlternateContent>
      </w:r>
    </w:p>
    <w:p w14:paraId="70540566" w14:textId="734EE720" w:rsidR="00B92D75" w:rsidRDefault="00F805D5" w:rsidP="00222DF3">
      <w:pPr>
        <w:spacing w:line="276" w:lineRule="auto"/>
        <w:ind w:left="720" w:right="-270"/>
        <w:jc w:val="both"/>
        <w:rPr>
          <w:rFonts w:ascii="Arial" w:eastAsia="Arial" w:hAnsi="Arial" w:cs="Arial"/>
          <w:sz w:val="24"/>
          <w:szCs w:val="24"/>
          <w:lang w:val="mn-MN"/>
        </w:rPr>
      </w:pPr>
      <w:r>
        <w:rPr>
          <w:noProof/>
        </w:rPr>
        <mc:AlternateContent>
          <mc:Choice Requires="wps">
            <w:drawing>
              <wp:anchor distT="0" distB="0" distL="114300" distR="114300" simplePos="0" relativeHeight="251791360" behindDoc="0" locked="0" layoutInCell="1" allowOverlap="1" wp14:anchorId="35059A21" wp14:editId="7C63D4DD">
                <wp:simplePos x="0" y="0"/>
                <wp:positionH relativeFrom="column">
                  <wp:posOffset>3063240</wp:posOffset>
                </wp:positionH>
                <wp:positionV relativeFrom="paragraph">
                  <wp:posOffset>22860</wp:posOffset>
                </wp:positionV>
                <wp:extent cx="0" cy="171450"/>
                <wp:effectExtent l="76200" t="0" r="57150" b="57150"/>
                <wp:wrapNone/>
                <wp:docPr id="493507411" name="Straight Arrow Connector 49"/>
                <wp:cNvGraphicFramePr/>
                <a:graphic xmlns:a="http://schemas.openxmlformats.org/drawingml/2006/main">
                  <a:graphicData uri="http://schemas.microsoft.com/office/word/2010/wordprocessingShape">
                    <wps:wsp>
                      <wps:cNvCnPr/>
                      <wps:spPr>
                        <a:xfrm>
                          <a:off x="0" y="0"/>
                          <a:ext cx="0" cy="171450"/>
                        </a:xfrm>
                        <a:prstGeom prst="straightConnector1">
                          <a:avLst/>
                        </a:prstGeom>
                        <a:ln w="63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21545FE2" id="Straight Arrow Connector 49" o:spid="_x0000_s1026" type="#_x0000_t32" style="position:absolute;margin-left:241.2pt;margin-top:1.8pt;width:0;height:13.5pt;z-index:251791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" strokecolor="black [3213]" strokeweight=".5pt">
                <v:stroke endarrow="block" joinstyle="miter"/>
              </v:shape>
            </w:pict>
          </mc:Fallback>
        </mc:AlternateContent>
      </w:r>
      <w:r w:rsidR="00E077EE">
        <w:rPr>
          <w:noProof/>
        </w:rPr>
        <mc:AlternateContent>
          <mc:Choice Requires="wps">
            <w:drawing>
              <wp:anchor distT="0" distB="0" distL="0" distR="0" simplePos="0" relativeHeight="251740160" behindDoc="0" locked="0" layoutInCell="1" allowOverlap="1" wp14:anchorId="1D77131E" wp14:editId="7821EA9F">
                <wp:simplePos x="0" y="0"/>
                <wp:positionH relativeFrom="page">
                  <wp:posOffset>2809875</wp:posOffset>
                </wp:positionH>
                <wp:positionV relativeFrom="page">
                  <wp:posOffset>4657725</wp:posOffset>
                </wp:positionV>
                <wp:extent cx="2736850" cy="400050"/>
                <wp:effectExtent l="0" t="0" r="25400" b="19050"/>
                <wp:wrapNone/>
                <wp:docPr id="294490524" name="Shape 109"/>
                <wp:cNvGraphicFramePr/>
                <a:graphic xmlns:a="http://schemas.openxmlformats.org/drawingml/2006/main">
                  <a:graphicData uri="http://schemas.microsoft.com/office/word/2010/wordprocessingShape">
                    <wps:wsp>
                      <wps:cNvSpPr/>
                      <wps:spPr>
                        <a:xfrm>
                          <a:off x="0" y="0"/>
                          <a:ext cx="2736850" cy="40005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18EE12C9" w14:textId="6D32FB79" w:rsidR="00E077EE" w:rsidRPr="00B92D75" w:rsidRDefault="00291CA5" w:rsidP="00291CA5">
                            <w:pPr>
                              <w:rPr>
                                <w:rFonts w:ascii="Arial" w:hAnsi="Arial" w:cs="Arial"/>
                                <w:sz w:val="18"/>
                                <w:szCs w:val="18"/>
                              </w:rPr>
                            </w:pPr>
                            <w:r>
                              <w:rPr>
                                <w:rFonts w:ascii="Arial" w:hAnsi="Arial" w:cs="Arial"/>
                                <w:sz w:val="20"/>
                                <w:szCs w:val="18"/>
                              </w:rPr>
                              <w:t>2.</w:t>
                            </w:r>
                            <w:r w:rsidRPr="00291CA5">
                              <w:rPr>
                                <w:rFonts w:ascii="Arial" w:hAnsi="Arial" w:cs="Arial"/>
                                <w:sz w:val="20"/>
                                <w:szCs w:val="18"/>
                              </w:rPr>
                              <w:t>Хөргөгчинд сүүг гэсгээх</w:t>
                            </w:r>
                          </w:p>
                        </w:txbxContent>
                      </wps:txbx>
                      <wps:bodyPr rot="0" vert="horz" wrap="square" lIns="72000" tIns="36000" rIns="72000" bIns="360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1D77131E" id="_x0000_s1033" style="position:absolute;left:0;text-align:left;margin-left:221.25pt;margin-top:366.75pt;width:215.5pt;height:31.5pt;z-index:2517401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" fillcolor="window" strokecolor="windowText" strokeweight="1pt">
                <v:stroke joinstyle="miter"/>
                <v:textbox inset="2mm,1mm,2mm,1mm">
                  <w:txbxContent>
                    <w:p w14:paraId="18EE12C9" w14:textId="6D32FB79" w:rsidR="00E077EE" w:rsidRPr="00B92D75" w:rsidRDefault="00291CA5" w:rsidP="00291CA5">
                      <w:pPr>
                        <w:rPr>
                          <w:rFonts w:ascii="Arial" w:hAnsi="Arial" w:cs="Arial"/>
                          <w:sz w:val="18"/>
                          <w:szCs w:val="18"/>
                        </w:rPr>
                      </w:pPr>
                      <w:r>
                        <w:rPr>
                          <w:rFonts w:ascii="Arial" w:hAnsi="Arial" w:cs="Arial"/>
                          <w:sz w:val="20"/>
                          <w:szCs w:val="18"/>
                        </w:rPr>
                        <w:t>2.</w:t>
                      </w:r>
                      <w:r w:rsidRPr="00291CA5">
                        <w:rPr>
                          <w:rFonts w:ascii="Arial" w:hAnsi="Arial" w:cs="Arial"/>
                          <w:sz w:val="20"/>
                          <w:szCs w:val="18"/>
                        </w:rPr>
                        <w:t>Хөргөгчинд сүүг гэсгээх</w:t>
                      </w:r>
                    </w:p>
                  </w:txbxContent>
                </v:textbox>
                <w10:wrap anchorx="page" anchory="page"/>
              </v:roundrect>
            </w:pict>
          </mc:Fallback>
        </mc:AlternateContent>
      </w:r>
    </w:p>
    <w:p w14:paraId="184A10DA" w14:textId="121E8E05" w:rsidR="00B92D75" w:rsidRDefault="00A3143A" w:rsidP="00222DF3">
      <w:pPr>
        <w:spacing w:line="276" w:lineRule="auto"/>
        <w:ind w:left="720" w:right="-270"/>
        <w:jc w:val="both"/>
        <w:rPr>
          <w:rFonts w:ascii="Arial" w:eastAsia="Arial" w:hAnsi="Arial" w:cs="Arial"/>
          <w:sz w:val="24"/>
          <w:szCs w:val="24"/>
          <w:lang w:val="mn-MN"/>
        </w:rPr>
      </w:pPr>
      <w:r>
        <w:rPr>
          <w:rFonts w:ascii="Arial" w:eastAsia="Arial" w:hAnsi="Arial" w:cs="Arial"/>
          <w:noProof/>
          <w:sz w:val="24"/>
          <w:szCs w:val="24"/>
          <w:lang w:val="mn-MN"/>
        </w:rPr>
        <mc:AlternateContent>
          <mc:Choice Requires="wps">
            <w:drawing>
              <wp:anchor distT="0" distB="0" distL="114300" distR="114300" simplePos="0" relativeHeight="251790336" behindDoc="0" locked="0" layoutInCell="1" allowOverlap="1" wp14:anchorId="7510D29F" wp14:editId="5B8015AF">
                <wp:simplePos x="0" y="0"/>
                <wp:positionH relativeFrom="column">
                  <wp:posOffset>5473065</wp:posOffset>
                </wp:positionH>
                <wp:positionV relativeFrom="paragraph">
                  <wp:posOffset>71755</wp:posOffset>
                </wp:positionV>
                <wp:extent cx="0" cy="333375"/>
                <wp:effectExtent l="76200" t="0" r="76200" b="47625"/>
                <wp:wrapNone/>
                <wp:docPr id="781883640" name="Straight Arrow Connector 48"/>
                <wp:cNvGraphicFramePr/>
                <a:graphic xmlns:a="http://schemas.openxmlformats.org/drawingml/2006/main">
                  <a:graphicData uri="http://schemas.microsoft.com/office/word/2010/wordprocessingShape">
                    <wps:wsp>
                      <wps:cNvCnPr/>
                      <wps:spPr>
                        <a:xfrm>
                          <a:off x="0" y="0"/>
                          <a:ext cx="0" cy="333375"/>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6sdtfl="http://schemas.microsoft.com/office/word/2024/wordml/sdtformatlock" xmlns:w16du="http://schemas.microsoft.com/office/word/2023/wordml/word16du">
            <w:pict>
              <v:shape w14:anchorId="1F4595DF" id="Straight Arrow Connector 48" o:spid="_x0000_s1026" type="#_x0000_t32" style="position:absolute;margin-left:430.95pt;margin-top:5.65pt;width:0;height:26.25pt;z-index:251790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" strokecolor="windowText">
                <v:stroke endarrow="block" joinstyle="miter"/>
              </v:shape>
            </w:pict>
          </mc:Fallback>
        </mc:AlternateContent>
      </w:r>
      <w:r>
        <w:rPr>
          <w:rFonts w:ascii="Arial" w:eastAsia="Arial" w:hAnsi="Arial" w:cs="Arial"/>
          <w:noProof/>
          <w:sz w:val="24"/>
          <w:szCs w:val="24"/>
          <w:lang w:val="mn-MN"/>
        </w:rPr>
        <mc:AlternateContent>
          <mc:Choice Requires="wps">
            <w:drawing>
              <wp:anchor distT="0" distB="0" distL="114300" distR="114300" simplePos="0" relativeHeight="251778048" behindDoc="0" locked="0" layoutInCell="1" allowOverlap="1" wp14:anchorId="7A0EAF6E" wp14:editId="7F6FEB7C">
                <wp:simplePos x="0" y="0"/>
                <wp:positionH relativeFrom="column">
                  <wp:posOffset>701040</wp:posOffset>
                </wp:positionH>
                <wp:positionV relativeFrom="paragraph">
                  <wp:posOffset>24130</wp:posOffset>
                </wp:positionV>
                <wp:extent cx="0" cy="333375"/>
                <wp:effectExtent l="76200" t="0" r="76200" b="47625"/>
                <wp:wrapNone/>
                <wp:docPr id="929043010" name="Straight Arrow Connector 48"/>
                <wp:cNvGraphicFramePr/>
                <a:graphic xmlns:a="http://schemas.openxmlformats.org/drawingml/2006/main">
                  <a:graphicData uri="http://schemas.microsoft.com/office/word/2010/wordprocessingShape">
                    <wps:wsp>
                      <wps:cNvCnPr/>
                      <wps:spPr>
                        <a:xfrm>
                          <a:off x="0" y="0"/>
                          <a:ext cx="0" cy="333375"/>
                        </a:xfrm>
                        <a:prstGeom prst="straightConnector1">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6FD91CB8" id="Straight Arrow Connector 48" o:spid="_x0000_s1026" type="#_x0000_t32" style="position:absolute;margin-left:55.2pt;margin-top:1.9pt;width:0;height:26.25pt;z-index:251778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" strokecolor="black [3213]">
                <v:stroke endarrow="block" joinstyle="miter"/>
              </v:shape>
            </w:pict>
          </mc:Fallback>
        </mc:AlternateContent>
      </w:r>
    </w:p>
    <w:p w14:paraId="6872184C" w14:textId="01EE082B" w:rsidR="00B92D75" w:rsidRDefault="00F805D5" w:rsidP="00222DF3">
      <w:pPr>
        <w:spacing w:line="276" w:lineRule="auto"/>
        <w:ind w:left="720" w:right="-270"/>
        <w:jc w:val="both"/>
        <w:rPr>
          <w:rFonts w:ascii="Arial" w:eastAsia="Arial" w:hAnsi="Arial" w:cs="Arial"/>
          <w:sz w:val="24"/>
          <w:szCs w:val="24"/>
          <w:lang w:val="mn-MN"/>
        </w:rPr>
      </w:pPr>
      <w:r>
        <w:rPr>
          <w:noProof/>
        </w:rPr>
        <mc:AlternateContent>
          <mc:Choice Requires="wps">
            <w:drawing>
              <wp:anchor distT="0" distB="0" distL="114300" distR="114300" simplePos="0" relativeHeight="251797504" behindDoc="0" locked="0" layoutInCell="1" allowOverlap="1" wp14:anchorId="51AAF39E" wp14:editId="173D8FC4">
                <wp:simplePos x="0" y="0"/>
                <wp:positionH relativeFrom="column">
                  <wp:posOffset>3067050</wp:posOffset>
                </wp:positionH>
                <wp:positionV relativeFrom="paragraph">
                  <wp:posOffset>2540</wp:posOffset>
                </wp:positionV>
                <wp:extent cx="0" cy="171450"/>
                <wp:effectExtent l="76200" t="0" r="57150" b="57150"/>
                <wp:wrapNone/>
                <wp:docPr id="1547007199" name="Straight Arrow Connector 49"/>
                <wp:cNvGraphicFramePr/>
                <a:graphic xmlns:a="http://schemas.openxmlformats.org/drawingml/2006/main">
                  <a:graphicData uri="http://schemas.microsoft.com/office/word/2010/wordprocessingShape">
                    <wps:wsp>
                      <wps:cNvCnPr/>
                      <wps:spPr>
                        <a:xfrm>
                          <a:off x="0" y="0"/>
                          <a:ext cx="0" cy="1714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sdtfl="http://schemas.microsoft.com/office/word/2024/wordml/sdtformatlock" xmlns:w16du="http://schemas.microsoft.com/office/word/2023/wordml/word16du">
            <w:pict>
              <v:shape w14:anchorId="09990743" id="Straight Arrow Connector 49" o:spid="_x0000_s1026" type="#_x0000_t32" style="position:absolute;margin-left:241.5pt;margin-top:.2pt;width:0;height:13.5pt;z-index:251797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" strokecolor="windowText" strokeweight=".5pt">
                <v:stroke endarrow="block" joinstyle="miter"/>
              </v:shape>
            </w:pict>
          </mc:Fallback>
        </mc:AlternateContent>
      </w:r>
      <w:r w:rsidR="00A3143A">
        <w:rPr>
          <w:noProof/>
        </w:rPr>
        <mc:AlternateContent>
          <mc:Choice Requires="wps">
            <w:drawing>
              <wp:anchor distT="0" distB="0" distL="0" distR="0" simplePos="0" relativeHeight="251758592" behindDoc="0" locked="0" layoutInCell="1" allowOverlap="1" wp14:anchorId="2A7D696F" wp14:editId="4CB22118">
                <wp:simplePos x="0" y="0"/>
                <wp:positionH relativeFrom="page">
                  <wp:posOffset>5791200</wp:posOffset>
                </wp:positionH>
                <wp:positionV relativeFrom="page">
                  <wp:posOffset>5172075</wp:posOffset>
                </wp:positionV>
                <wp:extent cx="1504950" cy="476250"/>
                <wp:effectExtent l="0" t="0" r="19050" b="19050"/>
                <wp:wrapNone/>
                <wp:docPr id="1915516821" name="Shape 109"/>
                <wp:cNvGraphicFramePr/>
                <a:graphic xmlns:a="http://schemas.openxmlformats.org/drawingml/2006/main">
                  <a:graphicData uri="http://schemas.microsoft.com/office/word/2010/wordprocessingShape">
                    <wps:wsp>
                      <wps:cNvSpPr/>
                      <wps:spPr>
                        <a:xfrm>
                          <a:off x="0" y="0"/>
                          <a:ext cx="1504950" cy="47625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25314BEB" w14:textId="1CC6E6F1" w:rsidR="00DE5866" w:rsidRPr="00DE5866" w:rsidRDefault="00DE5866" w:rsidP="00DE5866">
                            <w:pPr>
                              <w:rPr>
                                <w:rFonts w:ascii="Arial" w:hAnsi="Arial" w:cs="Arial"/>
                                <w:sz w:val="18"/>
                                <w:szCs w:val="18"/>
                              </w:rPr>
                            </w:pPr>
                            <w:r w:rsidRPr="00DE5866">
                              <w:rPr>
                                <w:rFonts w:ascii="Arial" w:hAnsi="Arial" w:cs="Arial"/>
                                <w:sz w:val="20"/>
                                <w:szCs w:val="20"/>
                                <w:lang w:val="mn-MN"/>
                              </w:rPr>
                              <w:t>2.</w:t>
                            </w:r>
                            <w:r w:rsidRPr="00DE5866">
                              <w:rPr>
                                <w:rFonts w:ascii="Arial" w:hAnsi="Arial" w:cs="Arial"/>
                                <w:sz w:val="20"/>
                                <w:szCs w:val="20"/>
                              </w:rPr>
                              <w:t>Тохирох хэмжээний саванд</w:t>
                            </w:r>
                            <w:r w:rsidRPr="00DE5866">
                              <w:rPr>
                                <w:rFonts w:ascii="Times New Roman" w:hAnsi="Times New Roman" w:cs="Times New Roman"/>
                                <w:sz w:val="24"/>
                              </w:rPr>
                              <w:t xml:space="preserve"> </w:t>
                            </w:r>
                            <w:r w:rsidRPr="00DE5866">
                              <w:rPr>
                                <w:rFonts w:ascii="Arial" w:hAnsi="Arial" w:cs="Arial"/>
                                <w:sz w:val="20"/>
                                <w:szCs w:val="18"/>
                              </w:rPr>
                              <w:t>хуваан хийх</w:t>
                            </w:r>
                          </w:p>
                          <w:p w14:paraId="241CAB0B" w14:textId="6F3A3070" w:rsidR="00E077EE" w:rsidRPr="00DE5866" w:rsidRDefault="00E077EE" w:rsidP="00DE5866">
                            <w:pPr>
                              <w:rPr>
                                <w:rFonts w:ascii="Arial" w:hAnsi="Arial" w:cs="Arial"/>
                                <w:sz w:val="18"/>
                                <w:szCs w:val="18"/>
                                <w:lang w:val="mn-MN"/>
                              </w:rPr>
                            </w:pPr>
                          </w:p>
                        </w:txbxContent>
                      </wps:txbx>
                      <wps:bodyPr rot="0" vert="horz" wrap="square" lIns="72000" tIns="36000" rIns="72000" bIns="360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2A7D696F" id="_x0000_s1034" style="position:absolute;left:0;text-align:left;margin-left:456pt;margin-top:407.25pt;width:118.5pt;height:37.5pt;z-index:2517585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" fillcolor="window" strokecolor="windowText" strokeweight="1pt">
                <v:stroke joinstyle="miter"/>
                <v:textbox inset="2mm,1mm,2mm,1mm">
                  <w:txbxContent>
                    <w:p w14:paraId="25314BEB" w14:textId="1CC6E6F1" w:rsidR="00DE5866" w:rsidRPr="00DE5866" w:rsidRDefault="00DE5866" w:rsidP="00DE5866">
                      <w:pPr>
                        <w:rPr>
                          <w:rFonts w:ascii="Arial" w:hAnsi="Arial" w:cs="Arial"/>
                          <w:sz w:val="18"/>
                          <w:szCs w:val="18"/>
                        </w:rPr>
                      </w:pPr>
                      <w:r w:rsidRPr="00DE5866">
                        <w:rPr>
                          <w:rFonts w:ascii="Arial" w:hAnsi="Arial" w:cs="Arial"/>
                          <w:sz w:val="20"/>
                          <w:szCs w:val="20"/>
                          <w:lang w:val="mn-MN"/>
                        </w:rPr>
                        <w:t>2.</w:t>
                      </w:r>
                      <w:r w:rsidRPr="00DE5866">
                        <w:rPr>
                          <w:rFonts w:ascii="Arial" w:hAnsi="Arial" w:cs="Arial"/>
                          <w:sz w:val="20"/>
                          <w:szCs w:val="20"/>
                        </w:rPr>
                        <w:t>Тохирох хэмжээний саванд</w:t>
                      </w:r>
                      <w:r w:rsidRPr="00DE5866">
                        <w:rPr>
                          <w:rFonts w:ascii="Times New Roman" w:hAnsi="Times New Roman" w:cs="Times New Roman"/>
                          <w:sz w:val="24"/>
                        </w:rPr>
                        <w:t xml:space="preserve"> </w:t>
                      </w:r>
                      <w:r w:rsidRPr="00DE5866">
                        <w:rPr>
                          <w:rFonts w:ascii="Arial" w:hAnsi="Arial" w:cs="Arial"/>
                          <w:sz w:val="20"/>
                          <w:szCs w:val="18"/>
                        </w:rPr>
                        <w:t>хуваан хийх</w:t>
                      </w:r>
                    </w:p>
                    <w:p w14:paraId="241CAB0B" w14:textId="6F3A3070" w:rsidR="00E077EE" w:rsidRPr="00DE5866" w:rsidRDefault="00E077EE" w:rsidP="00DE5866">
                      <w:pPr>
                        <w:rPr>
                          <w:rFonts w:ascii="Arial" w:hAnsi="Arial" w:cs="Arial"/>
                          <w:sz w:val="18"/>
                          <w:szCs w:val="18"/>
                          <w:lang w:val="mn-MN"/>
                        </w:rPr>
                      </w:pPr>
                    </w:p>
                  </w:txbxContent>
                </v:textbox>
                <w10:wrap anchorx="page" anchory="page"/>
              </v:roundrect>
            </w:pict>
          </mc:Fallback>
        </mc:AlternateContent>
      </w:r>
      <w:r w:rsidR="00A3143A">
        <w:rPr>
          <w:noProof/>
        </w:rPr>
        <mc:AlternateContent>
          <mc:Choice Requires="wps">
            <w:drawing>
              <wp:anchor distT="0" distB="0" distL="0" distR="0" simplePos="0" relativeHeight="251734016" behindDoc="0" locked="0" layoutInCell="1" allowOverlap="1" wp14:anchorId="002BF037" wp14:editId="32D33A5C">
                <wp:simplePos x="0" y="0"/>
                <wp:positionH relativeFrom="page">
                  <wp:posOffset>1009650</wp:posOffset>
                </wp:positionH>
                <wp:positionV relativeFrom="page">
                  <wp:posOffset>5124450</wp:posOffset>
                </wp:positionV>
                <wp:extent cx="1543050" cy="476250"/>
                <wp:effectExtent l="0" t="0" r="19050" b="19050"/>
                <wp:wrapNone/>
                <wp:docPr id="980764792" name="Shape 109"/>
                <wp:cNvGraphicFramePr/>
                <a:graphic xmlns:a="http://schemas.openxmlformats.org/drawingml/2006/main">
                  <a:graphicData uri="http://schemas.microsoft.com/office/word/2010/wordprocessingShape">
                    <wps:wsp>
                      <wps:cNvSpPr/>
                      <wps:spPr>
                        <a:xfrm>
                          <a:off x="0" y="0"/>
                          <a:ext cx="1543050" cy="47625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5300BB6C" w14:textId="5BACEE7C" w:rsidR="00B92D75" w:rsidRPr="00B92D75" w:rsidRDefault="00291CA5" w:rsidP="00291CA5">
                            <w:pPr>
                              <w:rPr>
                                <w:rFonts w:ascii="Arial" w:hAnsi="Arial" w:cs="Arial"/>
                                <w:sz w:val="18"/>
                                <w:szCs w:val="18"/>
                              </w:rPr>
                            </w:pPr>
                            <w:r>
                              <w:rPr>
                                <w:rFonts w:ascii="Arial" w:hAnsi="Arial" w:cs="Arial"/>
                                <w:sz w:val="20"/>
                                <w:szCs w:val="18"/>
                              </w:rPr>
                              <w:t>2.</w:t>
                            </w:r>
                            <w:r w:rsidRPr="00291CA5">
                              <w:rPr>
                                <w:rFonts w:ascii="Arial" w:hAnsi="Arial" w:cs="Arial"/>
                                <w:sz w:val="20"/>
                                <w:szCs w:val="18"/>
                              </w:rPr>
                              <w:t>Сүү хандивлагч эхийг бүртгэх</w:t>
                            </w:r>
                          </w:p>
                        </w:txbxContent>
                      </wps:txbx>
                      <wps:bodyPr rot="0" vert="horz" wrap="square" lIns="72000" tIns="36000" rIns="72000" bIns="360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002BF037" id="_x0000_s1035" style="position:absolute;left:0;text-align:left;margin-left:79.5pt;margin-top:403.5pt;width:121.5pt;height:37.5pt;z-index:2517340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" fillcolor="window" strokecolor="windowText" strokeweight="1pt">
                <v:stroke joinstyle="miter"/>
                <v:textbox inset="2mm,1mm,2mm,1mm">
                  <w:txbxContent>
                    <w:p w14:paraId="5300BB6C" w14:textId="5BACEE7C" w:rsidR="00B92D75" w:rsidRPr="00B92D75" w:rsidRDefault="00291CA5" w:rsidP="00291CA5">
                      <w:pPr>
                        <w:rPr>
                          <w:rFonts w:ascii="Arial" w:hAnsi="Arial" w:cs="Arial"/>
                          <w:sz w:val="18"/>
                          <w:szCs w:val="18"/>
                        </w:rPr>
                      </w:pPr>
                      <w:r>
                        <w:rPr>
                          <w:rFonts w:ascii="Arial" w:hAnsi="Arial" w:cs="Arial"/>
                          <w:sz w:val="20"/>
                          <w:szCs w:val="18"/>
                        </w:rPr>
                        <w:t>2.</w:t>
                      </w:r>
                      <w:r w:rsidRPr="00291CA5">
                        <w:rPr>
                          <w:rFonts w:ascii="Arial" w:hAnsi="Arial" w:cs="Arial"/>
                          <w:sz w:val="20"/>
                          <w:szCs w:val="18"/>
                        </w:rPr>
                        <w:t>Сүү хандивлагч эхийг бүртгэх</w:t>
                      </w:r>
                    </w:p>
                  </w:txbxContent>
                </v:textbox>
                <w10:wrap anchorx="page" anchory="page"/>
              </v:roundrect>
            </w:pict>
          </mc:Fallback>
        </mc:AlternateContent>
      </w:r>
      <w:r w:rsidR="00291CA5">
        <w:rPr>
          <w:noProof/>
        </w:rPr>
        <mc:AlternateContent>
          <mc:Choice Requires="wps">
            <w:drawing>
              <wp:anchor distT="0" distB="0" distL="0" distR="0" simplePos="0" relativeHeight="251750400" behindDoc="0" locked="0" layoutInCell="1" allowOverlap="1" wp14:anchorId="504CA7CF" wp14:editId="6B743A58">
                <wp:simplePos x="0" y="0"/>
                <wp:positionH relativeFrom="page">
                  <wp:posOffset>2809875</wp:posOffset>
                </wp:positionH>
                <wp:positionV relativeFrom="page">
                  <wp:posOffset>5229225</wp:posOffset>
                </wp:positionV>
                <wp:extent cx="2736850" cy="419100"/>
                <wp:effectExtent l="0" t="0" r="25400" b="19050"/>
                <wp:wrapNone/>
                <wp:docPr id="1381562711" name="Shape 109"/>
                <wp:cNvGraphicFramePr/>
                <a:graphic xmlns:a="http://schemas.openxmlformats.org/drawingml/2006/main">
                  <a:graphicData uri="http://schemas.microsoft.com/office/word/2010/wordprocessingShape">
                    <wps:wsp>
                      <wps:cNvSpPr/>
                      <wps:spPr>
                        <a:xfrm>
                          <a:off x="0" y="0"/>
                          <a:ext cx="2736850" cy="41910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5A337710" w14:textId="3AD4B0BF" w:rsidR="00E077EE" w:rsidRPr="00291CA5" w:rsidRDefault="00291CA5" w:rsidP="00291CA5">
                            <w:pPr>
                              <w:rPr>
                                <w:rFonts w:ascii="Arial" w:hAnsi="Arial" w:cs="Arial"/>
                                <w:sz w:val="18"/>
                                <w:szCs w:val="18"/>
                                <w:lang w:val="mn-MN"/>
                              </w:rPr>
                            </w:pPr>
                            <w:r w:rsidRPr="00291CA5">
                              <w:rPr>
                                <w:rFonts w:ascii="Arial" w:hAnsi="Arial" w:cs="Arial"/>
                                <w:sz w:val="18"/>
                                <w:szCs w:val="18"/>
                                <w:lang w:val="mn-MN"/>
                              </w:rPr>
                              <w:t>3.Сүүг нэгтгэн нийлүүлж, саванд хуваах</w:t>
                            </w:r>
                          </w:p>
                        </w:txbxContent>
                      </wps:txbx>
                      <wps:bodyPr rot="0" vert="horz" wrap="square" lIns="72000" tIns="36000" rIns="72000" bIns="360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504CA7CF" id="_x0000_s1036" style="position:absolute;left:0;text-align:left;margin-left:221.25pt;margin-top:411.75pt;width:215.5pt;height:33pt;z-index:2517504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" fillcolor="window" strokecolor="windowText" strokeweight="1pt">
                <v:stroke joinstyle="miter"/>
                <v:textbox inset="2mm,1mm,2mm,1mm">
                  <w:txbxContent>
                    <w:p w14:paraId="5A337710" w14:textId="3AD4B0BF" w:rsidR="00E077EE" w:rsidRPr="00291CA5" w:rsidRDefault="00291CA5" w:rsidP="00291CA5">
                      <w:pPr>
                        <w:rPr>
                          <w:rFonts w:ascii="Arial" w:hAnsi="Arial" w:cs="Arial"/>
                          <w:sz w:val="18"/>
                          <w:szCs w:val="18"/>
                          <w:lang w:val="mn-MN"/>
                        </w:rPr>
                      </w:pPr>
                      <w:r w:rsidRPr="00291CA5">
                        <w:rPr>
                          <w:rFonts w:ascii="Arial" w:hAnsi="Arial" w:cs="Arial"/>
                          <w:sz w:val="18"/>
                          <w:szCs w:val="18"/>
                          <w:lang w:val="mn-MN"/>
                        </w:rPr>
                        <w:t>3.Сүүг нэгтгэн нийлүүлж, саванд хуваах</w:t>
                      </w:r>
                    </w:p>
                  </w:txbxContent>
                </v:textbox>
                <w10:wrap anchorx="page" anchory="page"/>
              </v:roundrect>
            </w:pict>
          </mc:Fallback>
        </mc:AlternateContent>
      </w:r>
    </w:p>
    <w:p w14:paraId="36155719" w14:textId="5F1EFF98" w:rsidR="00B92D75" w:rsidRDefault="00F805D5" w:rsidP="00222DF3">
      <w:pPr>
        <w:spacing w:line="276" w:lineRule="auto"/>
        <w:ind w:left="720" w:right="-270"/>
        <w:jc w:val="both"/>
        <w:rPr>
          <w:rFonts w:ascii="Arial" w:eastAsia="Arial" w:hAnsi="Arial" w:cs="Arial"/>
          <w:sz w:val="24"/>
          <w:szCs w:val="24"/>
          <w:lang w:val="mn-MN"/>
        </w:rPr>
      </w:pPr>
      <w:r>
        <w:rPr>
          <w:noProof/>
        </w:rPr>
        <mc:AlternateContent>
          <mc:Choice Requires="wps">
            <w:drawing>
              <wp:anchor distT="0" distB="0" distL="114300" distR="114300" simplePos="0" relativeHeight="251799552" behindDoc="0" locked="0" layoutInCell="1" allowOverlap="1" wp14:anchorId="68C62823" wp14:editId="421D2913">
                <wp:simplePos x="0" y="0"/>
                <wp:positionH relativeFrom="column">
                  <wp:posOffset>3095625</wp:posOffset>
                </wp:positionH>
                <wp:positionV relativeFrom="paragraph">
                  <wp:posOffset>271145</wp:posOffset>
                </wp:positionV>
                <wp:extent cx="0" cy="171450"/>
                <wp:effectExtent l="76200" t="0" r="57150" b="57150"/>
                <wp:wrapNone/>
                <wp:docPr id="1470948674" name="Straight Arrow Connector 49"/>
                <wp:cNvGraphicFramePr/>
                <a:graphic xmlns:a="http://schemas.openxmlformats.org/drawingml/2006/main">
                  <a:graphicData uri="http://schemas.microsoft.com/office/word/2010/wordprocessingShape">
                    <wps:wsp>
                      <wps:cNvCnPr/>
                      <wps:spPr>
                        <a:xfrm>
                          <a:off x="0" y="0"/>
                          <a:ext cx="0" cy="1714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sdtfl="http://schemas.microsoft.com/office/word/2024/wordml/sdtformatlock" xmlns:w16du="http://schemas.microsoft.com/office/word/2023/wordml/word16du">
            <w:pict>
              <v:shape w14:anchorId="1C6B486E" id="Straight Arrow Connector 49" o:spid="_x0000_s1026" type="#_x0000_t32" style="position:absolute;margin-left:243.75pt;margin-top:21.35pt;width:0;height:13.5pt;z-index:251799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" strokecolor="windowText" strokeweight=".5pt">
                <v:stroke endarrow="block" joinstyle="miter"/>
              </v:shape>
            </w:pict>
          </mc:Fallback>
        </mc:AlternateContent>
      </w:r>
      <w:r w:rsidR="00A3143A">
        <w:rPr>
          <w:rFonts w:ascii="Arial" w:eastAsia="Arial" w:hAnsi="Arial" w:cs="Arial"/>
          <w:noProof/>
          <w:sz w:val="24"/>
          <w:szCs w:val="24"/>
          <w:lang w:val="mn-MN"/>
        </w:rPr>
        <mc:AlternateContent>
          <mc:Choice Requires="wps">
            <w:drawing>
              <wp:anchor distT="0" distB="0" distL="114300" distR="114300" simplePos="0" relativeHeight="251788288" behindDoc="0" locked="0" layoutInCell="1" allowOverlap="1" wp14:anchorId="1A14BC62" wp14:editId="1AC44DC7">
                <wp:simplePos x="0" y="0"/>
                <wp:positionH relativeFrom="column">
                  <wp:posOffset>5501640</wp:posOffset>
                </wp:positionH>
                <wp:positionV relativeFrom="paragraph">
                  <wp:posOffset>275590</wp:posOffset>
                </wp:positionV>
                <wp:extent cx="0" cy="333375"/>
                <wp:effectExtent l="76200" t="0" r="76200" b="47625"/>
                <wp:wrapNone/>
                <wp:docPr id="1805359860" name="Straight Arrow Connector 48"/>
                <wp:cNvGraphicFramePr/>
                <a:graphic xmlns:a="http://schemas.openxmlformats.org/drawingml/2006/main">
                  <a:graphicData uri="http://schemas.microsoft.com/office/word/2010/wordprocessingShape">
                    <wps:wsp>
                      <wps:cNvCnPr/>
                      <wps:spPr>
                        <a:xfrm>
                          <a:off x="0" y="0"/>
                          <a:ext cx="0" cy="333375"/>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6sdtfl="http://schemas.microsoft.com/office/word/2024/wordml/sdtformatlock" xmlns:w16du="http://schemas.microsoft.com/office/word/2023/wordml/word16du">
            <w:pict>
              <v:shape w14:anchorId="1746AE95" id="Straight Arrow Connector 48" o:spid="_x0000_s1026" type="#_x0000_t32" style="position:absolute;margin-left:433.2pt;margin-top:21.7pt;width:0;height:26.25pt;z-index:251788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" strokecolor="windowText">
                <v:stroke endarrow="block" joinstyle="miter"/>
              </v:shape>
            </w:pict>
          </mc:Fallback>
        </mc:AlternateContent>
      </w:r>
      <w:r w:rsidR="00A3143A">
        <w:rPr>
          <w:rFonts w:ascii="Arial" w:eastAsia="Arial" w:hAnsi="Arial" w:cs="Arial"/>
          <w:noProof/>
          <w:sz w:val="24"/>
          <w:szCs w:val="24"/>
          <w:lang w:val="mn-MN"/>
        </w:rPr>
        <mc:AlternateContent>
          <mc:Choice Requires="wps">
            <w:drawing>
              <wp:anchor distT="0" distB="0" distL="114300" distR="114300" simplePos="0" relativeHeight="251780096" behindDoc="0" locked="0" layoutInCell="1" allowOverlap="1" wp14:anchorId="415E5D93" wp14:editId="516B0568">
                <wp:simplePos x="0" y="0"/>
                <wp:positionH relativeFrom="column">
                  <wp:posOffset>714375</wp:posOffset>
                </wp:positionH>
                <wp:positionV relativeFrom="paragraph">
                  <wp:posOffset>266700</wp:posOffset>
                </wp:positionV>
                <wp:extent cx="0" cy="333375"/>
                <wp:effectExtent l="76200" t="0" r="76200" b="47625"/>
                <wp:wrapNone/>
                <wp:docPr id="2052555457" name="Straight Arrow Connector 48"/>
                <wp:cNvGraphicFramePr/>
                <a:graphic xmlns:a="http://schemas.openxmlformats.org/drawingml/2006/main">
                  <a:graphicData uri="http://schemas.microsoft.com/office/word/2010/wordprocessingShape">
                    <wps:wsp>
                      <wps:cNvCnPr/>
                      <wps:spPr>
                        <a:xfrm>
                          <a:off x="0" y="0"/>
                          <a:ext cx="0" cy="333375"/>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6sdtfl="http://schemas.microsoft.com/office/word/2024/wordml/sdtformatlock" xmlns:w16du="http://schemas.microsoft.com/office/word/2023/wordml/word16du">
            <w:pict>
              <v:shape w14:anchorId="03D2C241" id="Straight Arrow Connector 48" o:spid="_x0000_s1026" type="#_x0000_t32" style="position:absolute;margin-left:56.25pt;margin-top:21pt;width:0;height:26.25pt;z-index:251780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" strokecolor="windowText">
                <v:stroke endarrow="block" joinstyle="miter"/>
              </v:shape>
            </w:pict>
          </mc:Fallback>
        </mc:AlternateContent>
      </w:r>
    </w:p>
    <w:p w14:paraId="07DAB560" w14:textId="30341476" w:rsidR="00B92D75" w:rsidRDefault="00DE5866" w:rsidP="00222DF3">
      <w:pPr>
        <w:spacing w:line="276" w:lineRule="auto"/>
        <w:ind w:left="720" w:right="-270"/>
        <w:jc w:val="both"/>
        <w:rPr>
          <w:rFonts w:ascii="Arial" w:eastAsia="Arial" w:hAnsi="Arial" w:cs="Arial"/>
          <w:sz w:val="24"/>
          <w:szCs w:val="24"/>
          <w:lang w:val="mn-MN"/>
        </w:rPr>
      </w:pPr>
      <w:r>
        <w:rPr>
          <w:noProof/>
        </w:rPr>
        <mc:AlternateContent>
          <mc:Choice Requires="wps">
            <w:drawing>
              <wp:anchor distT="0" distB="0" distL="0" distR="0" simplePos="0" relativeHeight="251727872" behindDoc="0" locked="0" layoutInCell="1" allowOverlap="1" wp14:anchorId="52D031EA" wp14:editId="7EAC4E1E">
                <wp:simplePos x="0" y="0"/>
                <wp:positionH relativeFrom="page">
                  <wp:posOffset>5791200</wp:posOffset>
                </wp:positionH>
                <wp:positionV relativeFrom="page">
                  <wp:posOffset>5981700</wp:posOffset>
                </wp:positionV>
                <wp:extent cx="1504950" cy="476250"/>
                <wp:effectExtent l="0" t="0" r="19050" b="19050"/>
                <wp:wrapNone/>
                <wp:docPr id="1488852058" name="Shape 109"/>
                <wp:cNvGraphicFramePr/>
                <a:graphic xmlns:a="http://schemas.openxmlformats.org/drawingml/2006/main">
                  <a:graphicData uri="http://schemas.microsoft.com/office/word/2010/wordprocessingShape">
                    <wps:wsp>
                      <wps:cNvSpPr/>
                      <wps:spPr>
                        <a:xfrm>
                          <a:off x="0" y="0"/>
                          <a:ext cx="1504950" cy="47625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2D85C586" w14:textId="6B51BBEE" w:rsidR="00B92D75" w:rsidRPr="00DE5866" w:rsidRDefault="00DE5866" w:rsidP="00DE5866">
                            <w:pPr>
                              <w:rPr>
                                <w:rFonts w:ascii="Arial" w:hAnsi="Arial" w:cs="Arial"/>
                                <w:sz w:val="18"/>
                                <w:szCs w:val="18"/>
                                <w:lang w:val="mn-MN"/>
                              </w:rPr>
                            </w:pPr>
                            <w:r>
                              <w:rPr>
                                <w:rFonts w:ascii="Arial" w:hAnsi="Arial" w:cs="Arial"/>
                                <w:sz w:val="20"/>
                                <w:szCs w:val="18"/>
                                <w:lang w:val="mn-MN"/>
                              </w:rPr>
                              <w:t>3.</w:t>
                            </w:r>
                            <w:r w:rsidRPr="00DE5866">
                              <w:rPr>
                                <w:rFonts w:ascii="Arial" w:hAnsi="Arial" w:cs="Arial"/>
                                <w:sz w:val="20"/>
                                <w:szCs w:val="18"/>
                                <w:lang w:val="mn-MN"/>
                              </w:rPr>
                              <w:t>Сүү хүлээн авах нярайд өгөх</w:t>
                            </w:r>
                          </w:p>
                        </w:txbxContent>
                      </wps:txbx>
                      <wps:bodyPr rot="0" vert="horz" wrap="square" lIns="72000" tIns="36000" rIns="72000" bIns="360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52D031EA" id="_x0000_s1037" style="position:absolute;left:0;text-align:left;margin-left:456pt;margin-top:471pt;width:118.5pt;height:37.5pt;z-index:2517278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" fillcolor="window" strokecolor="windowText" strokeweight="1pt">
                <v:stroke joinstyle="miter"/>
                <v:textbox inset="2mm,1mm,2mm,1mm">
                  <w:txbxContent>
                    <w:p w14:paraId="2D85C586" w14:textId="6B51BBEE" w:rsidR="00B92D75" w:rsidRPr="00DE5866" w:rsidRDefault="00DE5866" w:rsidP="00DE5866">
                      <w:pPr>
                        <w:rPr>
                          <w:rFonts w:ascii="Arial" w:hAnsi="Arial" w:cs="Arial"/>
                          <w:sz w:val="18"/>
                          <w:szCs w:val="18"/>
                          <w:lang w:val="mn-MN"/>
                        </w:rPr>
                      </w:pPr>
                      <w:r>
                        <w:rPr>
                          <w:rFonts w:ascii="Arial" w:hAnsi="Arial" w:cs="Arial"/>
                          <w:sz w:val="20"/>
                          <w:szCs w:val="18"/>
                          <w:lang w:val="mn-MN"/>
                        </w:rPr>
                        <w:t>3.</w:t>
                      </w:r>
                      <w:r w:rsidRPr="00DE5866">
                        <w:rPr>
                          <w:rFonts w:ascii="Arial" w:hAnsi="Arial" w:cs="Arial"/>
                          <w:sz w:val="20"/>
                          <w:szCs w:val="18"/>
                          <w:lang w:val="mn-MN"/>
                        </w:rPr>
                        <w:t>Сүү хүлээн авах нярайд өгөх</w:t>
                      </w:r>
                    </w:p>
                  </w:txbxContent>
                </v:textbox>
                <w10:wrap anchorx="page" anchory="page"/>
              </v:roundrect>
            </w:pict>
          </mc:Fallback>
        </mc:AlternateContent>
      </w:r>
      <w:r w:rsidR="00291CA5">
        <w:rPr>
          <w:noProof/>
        </w:rPr>
        <mc:AlternateContent>
          <mc:Choice Requires="wps">
            <w:drawing>
              <wp:anchor distT="0" distB="0" distL="0" distR="0" simplePos="0" relativeHeight="251742208" behindDoc="0" locked="0" layoutInCell="1" allowOverlap="1" wp14:anchorId="255B1D12" wp14:editId="58963A4D">
                <wp:simplePos x="0" y="0"/>
                <wp:positionH relativeFrom="page">
                  <wp:posOffset>2809875</wp:posOffset>
                </wp:positionH>
                <wp:positionV relativeFrom="page">
                  <wp:posOffset>5819775</wp:posOffset>
                </wp:positionV>
                <wp:extent cx="2736850" cy="466725"/>
                <wp:effectExtent l="0" t="0" r="25400" b="28575"/>
                <wp:wrapNone/>
                <wp:docPr id="842379943" name="Shape 109"/>
                <wp:cNvGraphicFramePr/>
                <a:graphic xmlns:a="http://schemas.openxmlformats.org/drawingml/2006/main">
                  <a:graphicData uri="http://schemas.microsoft.com/office/word/2010/wordprocessingShape">
                    <wps:wsp>
                      <wps:cNvSpPr/>
                      <wps:spPr>
                        <a:xfrm>
                          <a:off x="0" y="0"/>
                          <a:ext cx="2736850" cy="46672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7B3A36EB" w14:textId="7D853E50" w:rsidR="00E077EE" w:rsidRPr="00291CA5" w:rsidRDefault="00291CA5" w:rsidP="00291CA5">
                            <w:pPr>
                              <w:rPr>
                                <w:rFonts w:ascii="Arial" w:hAnsi="Arial" w:cs="Arial"/>
                                <w:sz w:val="18"/>
                                <w:szCs w:val="18"/>
                                <w:lang w:val="mn-MN"/>
                              </w:rPr>
                            </w:pPr>
                            <w:r w:rsidRPr="00291CA5">
                              <w:rPr>
                                <w:rFonts w:ascii="Arial" w:hAnsi="Arial" w:cs="Arial"/>
                                <w:sz w:val="18"/>
                                <w:szCs w:val="18"/>
                                <w:lang w:val="mn-MN"/>
                              </w:rPr>
                              <w:t>4.Пастеризаци хийхийн өмнөх микробиологийн шинжилгээ хийх</w:t>
                            </w:r>
                          </w:p>
                        </w:txbxContent>
                      </wps:txbx>
                      <wps:bodyPr rot="0" vert="horz" wrap="square" lIns="72000" tIns="36000" rIns="72000" bIns="360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255B1D12" id="_x0000_s1038" style="position:absolute;left:0;text-align:left;margin-left:221.25pt;margin-top:458.25pt;width:215.5pt;height:36.75pt;z-index:2517422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" fillcolor="window" strokecolor="windowText" strokeweight="1pt">
                <v:stroke joinstyle="miter"/>
                <v:textbox inset="2mm,1mm,2mm,1mm">
                  <w:txbxContent>
                    <w:p w14:paraId="7B3A36EB" w14:textId="7D853E50" w:rsidR="00E077EE" w:rsidRPr="00291CA5" w:rsidRDefault="00291CA5" w:rsidP="00291CA5">
                      <w:pPr>
                        <w:rPr>
                          <w:rFonts w:ascii="Arial" w:hAnsi="Arial" w:cs="Arial"/>
                          <w:sz w:val="18"/>
                          <w:szCs w:val="18"/>
                          <w:lang w:val="mn-MN"/>
                        </w:rPr>
                      </w:pPr>
                      <w:r w:rsidRPr="00291CA5">
                        <w:rPr>
                          <w:rFonts w:ascii="Arial" w:hAnsi="Arial" w:cs="Arial"/>
                          <w:sz w:val="18"/>
                          <w:szCs w:val="18"/>
                          <w:lang w:val="mn-MN"/>
                        </w:rPr>
                        <w:t>4.Пастеризаци хийхийн өмнөх микробиологийн шинжилгээ хийх</w:t>
                      </w:r>
                    </w:p>
                  </w:txbxContent>
                </v:textbox>
                <w10:wrap anchorx="page" anchory="page"/>
              </v:roundrect>
            </w:pict>
          </mc:Fallback>
        </mc:AlternateContent>
      </w:r>
      <w:r w:rsidR="00E077EE">
        <w:rPr>
          <w:noProof/>
        </w:rPr>
        <mc:AlternateContent>
          <mc:Choice Requires="wps">
            <w:drawing>
              <wp:anchor distT="0" distB="0" distL="0" distR="0" simplePos="0" relativeHeight="251756544" behindDoc="0" locked="0" layoutInCell="1" allowOverlap="1" wp14:anchorId="3A4DD6E4" wp14:editId="2EADB7D5">
                <wp:simplePos x="0" y="0"/>
                <wp:positionH relativeFrom="page">
                  <wp:posOffset>1009650</wp:posOffset>
                </wp:positionH>
                <wp:positionV relativeFrom="page">
                  <wp:posOffset>5972175</wp:posOffset>
                </wp:positionV>
                <wp:extent cx="1543050" cy="476250"/>
                <wp:effectExtent l="0" t="0" r="19050" b="19050"/>
                <wp:wrapNone/>
                <wp:docPr id="1722417010" name="Shape 109"/>
                <wp:cNvGraphicFramePr/>
                <a:graphic xmlns:a="http://schemas.openxmlformats.org/drawingml/2006/main">
                  <a:graphicData uri="http://schemas.microsoft.com/office/word/2010/wordprocessingShape">
                    <wps:wsp>
                      <wps:cNvSpPr/>
                      <wps:spPr>
                        <a:xfrm>
                          <a:off x="0" y="0"/>
                          <a:ext cx="1543050" cy="47625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4822CF74" w14:textId="6083E2BB" w:rsidR="00E077EE" w:rsidRPr="00B92D75" w:rsidRDefault="00291CA5" w:rsidP="00291CA5">
                            <w:pPr>
                              <w:rPr>
                                <w:rFonts w:ascii="Arial" w:hAnsi="Arial" w:cs="Arial"/>
                                <w:sz w:val="18"/>
                                <w:szCs w:val="18"/>
                              </w:rPr>
                            </w:pPr>
                            <w:r>
                              <w:rPr>
                                <w:rFonts w:ascii="Arial" w:hAnsi="Arial" w:cs="Arial"/>
                                <w:sz w:val="20"/>
                                <w:szCs w:val="18"/>
                              </w:rPr>
                              <w:t>3.</w:t>
                            </w:r>
                            <w:r w:rsidRPr="00291CA5">
                              <w:rPr>
                                <w:rFonts w:ascii="Arial" w:hAnsi="Arial" w:cs="Arial"/>
                                <w:sz w:val="20"/>
                                <w:szCs w:val="18"/>
                              </w:rPr>
                              <w:t>Хандивлагч эхэд сургалт хийх</w:t>
                            </w:r>
                          </w:p>
                        </w:txbxContent>
                      </wps:txbx>
                      <wps:bodyPr rot="0" vert="horz" wrap="square" lIns="72000" tIns="36000" rIns="72000" bIns="360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3A4DD6E4" id="_x0000_s1039" style="position:absolute;left:0;text-align:left;margin-left:79.5pt;margin-top:470.25pt;width:121.5pt;height:37.5pt;z-index:2517565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" fillcolor="window" strokecolor="windowText" strokeweight="1pt">
                <v:stroke joinstyle="miter"/>
                <v:textbox inset="2mm,1mm,2mm,1mm">
                  <w:txbxContent>
                    <w:p w14:paraId="4822CF74" w14:textId="6083E2BB" w:rsidR="00E077EE" w:rsidRPr="00B92D75" w:rsidRDefault="00291CA5" w:rsidP="00291CA5">
                      <w:pPr>
                        <w:rPr>
                          <w:rFonts w:ascii="Arial" w:hAnsi="Arial" w:cs="Arial"/>
                          <w:sz w:val="18"/>
                          <w:szCs w:val="18"/>
                        </w:rPr>
                      </w:pPr>
                      <w:r>
                        <w:rPr>
                          <w:rFonts w:ascii="Arial" w:hAnsi="Arial" w:cs="Arial"/>
                          <w:sz w:val="20"/>
                          <w:szCs w:val="18"/>
                        </w:rPr>
                        <w:t>3.</w:t>
                      </w:r>
                      <w:r w:rsidRPr="00291CA5">
                        <w:rPr>
                          <w:rFonts w:ascii="Arial" w:hAnsi="Arial" w:cs="Arial"/>
                          <w:sz w:val="20"/>
                          <w:szCs w:val="18"/>
                        </w:rPr>
                        <w:t>Хандивлагч эхэд сургалт хийх</w:t>
                      </w:r>
                    </w:p>
                  </w:txbxContent>
                </v:textbox>
                <w10:wrap anchorx="page" anchory="page"/>
              </v:roundrect>
            </w:pict>
          </mc:Fallback>
        </mc:AlternateContent>
      </w:r>
    </w:p>
    <w:p w14:paraId="2751E093" w14:textId="078D83DD" w:rsidR="00B92D75" w:rsidRDefault="00B92D75" w:rsidP="00222DF3">
      <w:pPr>
        <w:spacing w:line="276" w:lineRule="auto"/>
        <w:ind w:left="720" w:right="-270"/>
        <w:jc w:val="both"/>
        <w:rPr>
          <w:rFonts w:ascii="Arial" w:eastAsia="Arial" w:hAnsi="Arial" w:cs="Arial"/>
          <w:sz w:val="24"/>
          <w:szCs w:val="24"/>
          <w:lang w:val="mn-MN"/>
        </w:rPr>
      </w:pPr>
    </w:p>
    <w:p w14:paraId="1404CDE4" w14:textId="5633FD78" w:rsidR="00B92D75" w:rsidRPr="00222DF3" w:rsidRDefault="00F805D5" w:rsidP="00222DF3">
      <w:pPr>
        <w:spacing w:line="276" w:lineRule="auto"/>
        <w:ind w:left="720" w:right="-270"/>
        <w:jc w:val="both"/>
        <w:rPr>
          <w:rFonts w:ascii="Arial" w:eastAsia="Arial" w:hAnsi="Arial" w:cs="Arial"/>
          <w:sz w:val="24"/>
          <w:szCs w:val="24"/>
          <w:lang w:val="mn-MN"/>
        </w:rPr>
      </w:pPr>
      <w:r>
        <w:rPr>
          <w:noProof/>
        </w:rPr>
        <mc:AlternateContent>
          <mc:Choice Requires="wps">
            <w:drawing>
              <wp:anchor distT="0" distB="0" distL="0" distR="0" simplePos="0" relativeHeight="251771904" behindDoc="0" locked="0" layoutInCell="1" allowOverlap="1" wp14:anchorId="74516E4F" wp14:editId="79D30FCA">
                <wp:simplePos x="0" y="0"/>
                <wp:positionH relativeFrom="page">
                  <wp:posOffset>2876550</wp:posOffset>
                </wp:positionH>
                <wp:positionV relativeFrom="page">
                  <wp:posOffset>9010650</wp:posOffset>
                </wp:positionV>
                <wp:extent cx="1080000" cy="266700"/>
                <wp:effectExtent l="0" t="0" r="0" b="0"/>
                <wp:wrapNone/>
                <wp:docPr id="140" name="Shape 140"/>
                <wp:cNvGraphicFramePr/>
                <a:graphic xmlns:a="http://schemas.openxmlformats.org/drawingml/2006/main">
                  <a:graphicData uri="http://schemas.microsoft.com/office/word/2010/wordprocessingShape">
                    <wps:wsp>
                      <wps:cNvSpPr/>
                      <wps:spPr>
                        <a:xfrm>
                          <a:off x="0" y="0"/>
                          <a:ext cx="1080000" cy="266700"/>
                        </a:xfrm>
                        <a:prstGeom prst="rect">
                          <a:avLst/>
                        </a:prstGeom>
                        <a:noFill/>
                        <a:ln>
                          <a:noFill/>
                        </a:ln>
                      </wps:spPr>
                      <wps:txbx>
                        <w:txbxContent>
                          <w:p w14:paraId="3391082C" w14:textId="77777777" w:rsidR="00291CA5" w:rsidRPr="00DE5866" w:rsidRDefault="00291CA5" w:rsidP="00291CA5">
                            <w:pPr>
                              <w:jc w:val="center"/>
                              <w:rPr>
                                <w:rFonts w:ascii="Arial" w:hAnsi="Arial" w:cs="Arial"/>
                                <w:b/>
                                <w:bCs/>
                              </w:rPr>
                            </w:pPr>
                            <w:r w:rsidRPr="00DE5866">
                              <w:rPr>
                                <w:rFonts w:ascii="Arial" w:hAnsi="Arial" w:cs="Arial"/>
                                <w:b/>
                                <w:bCs/>
                                <w:i/>
                                <w:color w:val="000000"/>
                                <w:sz w:val="20"/>
                              </w:rPr>
                              <w:t>тэнцсэн</w:t>
                            </w:r>
                          </w:p>
                          <w:p w14:paraId="5DF35E18" w14:textId="77777777" w:rsidR="00291CA5" w:rsidRDefault="00291CA5" w:rsidP="00291CA5"/>
                        </w:txbxContent>
                      </wps:txbx>
                      <wps:bodyPr rot="0" vert="horz" wrap="square" lIns="72000" tIns="36000" rIns="72000" bIns="36000" anchor="ctr" anchorCtr="0">
                        <a:noAutofit/>
                      </wps:bodyPr>
                    </wps:wsp>
                  </a:graphicData>
                </a:graphic>
                <wp14:sizeRelV relativeFrom="margin">
                  <wp14:pctHeight>0</wp14:pctHeight>
                </wp14:sizeRelV>
              </wp:anchor>
            </w:drawing>
          </mc:Choice>
          <mc:Fallback>
            <w:pict>
              <v:rect w14:anchorId="74516E4F" id="Shape 140" o:spid="_x0000_s1040" style="position:absolute;left:0;text-align:left;margin-left:226.5pt;margin-top:709.5pt;width:85.05pt;height:21pt;z-index:25177190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" filled="f" stroked="f">
                <v:textbox inset="2mm,1mm,2mm,1mm">
                  <w:txbxContent>
                    <w:p w14:paraId="3391082C" w14:textId="77777777" w:rsidR="00291CA5" w:rsidRPr="00DE5866" w:rsidRDefault="00291CA5" w:rsidP="00291CA5">
                      <w:pPr>
                        <w:jc w:val="center"/>
                        <w:rPr>
                          <w:rFonts w:ascii="Arial" w:hAnsi="Arial" w:cs="Arial"/>
                          <w:b/>
                          <w:bCs/>
                        </w:rPr>
                      </w:pPr>
                      <w:r w:rsidRPr="00DE5866">
                        <w:rPr>
                          <w:rFonts w:ascii="Arial" w:hAnsi="Arial" w:cs="Arial"/>
                          <w:b/>
                          <w:bCs/>
                          <w:i/>
                          <w:color w:val="000000"/>
                          <w:sz w:val="20"/>
                        </w:rPr>
                        <w:t>тэнцсэн</w:t>
                      </w:r>
                    </w:p>
                    <w:p w14:paraId="5DF35E18" w14:textId="77777777" w:rsidR="00291CA5" w:rsidRDefault="00291CA5" w:rsidP="00291CA5"/>
                  </w:txbxContent>
                </v:textbox>
                <w10:wrap anchorx="page" anchory="page"/>
              </v:rect>
            </w:pict>
          </mc:Fallback>
        </mc:AlternateContent>
      </w:r>
      <w:r>
        <w:rPr>
          <w:noProof/>
        </w:rPr>
        <mc:AlternateContent>
          <mc:Choice Requires="wps">
            <w:drawing>
              <wp:anchor distT="0" distB="0" distL="0" distR="0" simplePos="0" relativeHeight="251773952" behindDoc="0" locked="0" layoutInCell="1" allowOverlap="1" wp14:anchorId="7AB68C3F" wp14:editId="61A018DC">
                <wp:simplePos x="0" y="0"/>
                <wp:positionH relativeFrom="page">
                  <wp:posOffset>4385310</wp:posOffset>
                </wp:positionH>
                <wp:positionV relativeFrom="page">
                  <wp:posOffset>9063355</wp:posOffset>
                </wp:positionV>
                <wp:extent cx="1079500" cy="266700"/>
                <wp:effectExtent l="0" t="0" r="0" b="0"/>
                <wp:wrapNone/>
                <wp:docPr id="588789338" name="Shape 140"/>
                <wp:cNvGraphicFramePr/>
                <a:graphic xmlns:a="http://schemas.openxmlformats.org/drawingml/2006/main">
                  <a:graphicData uri="http://schemas.microsoft.com/office/word/2010/wordprocessingShape">
                    <wps:wsp>
                      <wps:cNvSpPr/>
                      <wps:spPr>
                        <a:xfrm>
                          <a:off x="0" y="0"/>
                          <a:ext cx="1079500" cy="266700"/>
                        </a:xfrm>
                        <a:prstGeom prst="rect">
                          <a:avLst/>
                        </a:prstGeom>
                        <a:noFill/>
                        <a:ln>
                          <a:noFill/>
                        </a:ln>
                      </wps:spPr>
                      <wps:txbx>
                        <w:txbxContent>
                          <w:p w14:paraId="5F9CE157" w14:textId="2390C068" w:rsidR="00291CA5" w:rsidRPr="00DE5866" w:rsidRDefault="00291CA5" w:rsidP="00291CA5">
                            <w:pPr>
                              <w:jc w:val="center"/>
                              <w:rPr>
                                <w:rFonts w:ascii="Arial" w:hAnsi="Arial" w:cs="Arial"/>
                                <w:b/>
                                <w:bCs/>
                              </w:rPr>
                            </w:pPr>
                            <w:r w:rsidRPr="00DE5866">
                              <w:rPr>
                                <w:rFonts w:ascii="Arial" w:hAnsi="Arial" w:cs="Arial"/>
                                <w:b/>
                                <w:bCs/>
                                <w:i/>
                                <w:color w:val="000000"/>
                                <w:sz w:val="20"/>
                              </w:rPr>
                              <w:t>тэнцээгүй</w:t>
                            </w:r>
                          </w:p>
                          <w:p w14:paraId="207DB25B" w14:textId="77777777" w:rsidR="00291CA5" w:rsidRDefault="00291CA5" w:rsidP="00291CA5"/>
                        </w:txbxContent>
                      </wps:txbx>
                      <wps:bodyPr rot="0" vert="horz" wrap="square" lIns="72000" tIns="36000" rIns="72000" bIns="36000" anchor="ctr" anchorCtr="0">
                        <a:noAutofit/>
                      </wps:bodyPr>
                    </wps:wsp>
                  </a:graphicData>
                </a:graphic>
                <wp14:sizeRelV relativeFrom="margin">
                  <wp14:pctHeight>0</wp14:pctHeight>
                </wp14:sizeRelV>
              </wp:anchor>
            </w:drawing>
          </mc:Choice>
          <mc:Fallback>
            <w:pict>
              <v:rect w14:anchorId="7AB68C3F" id="_x0000_s1041" style="position:absolute;left:0;text-align:left;margin-left:345.3pt;margin-top:713.65pt;width:85pt;height:21pt;z-index:25177395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" filled="f" stroked="f">
                <v:textbox inset="2mm,1mm,2mm,1mm">
                  <w:txbxContent>
                    <w:p w14:paraId="5F9CE157" w14:textId="2390C068" w:rsidR="00291CA5" w:rsidRPr="00DE5866" w:rsidRDefault="00291CA5" w:rsidP="00291CA5">
                      <w:pPr>
                        <w:jc w:val="center"/>
                        <w:rPr>
                          <w:rFonts w:ascii="Arial" w:hAnsi="Arial" w:cs="Arial"/>
                          <w:b/>
                          <w:bCs/>
                        </w:rPr>
                      </w:pPr>
                      <w:r w:rsidRPr="00DE5866">
                        <w:rPr>
                          <w:rFonts w:ascii="Arial" w:hAnsi="Arial" w:cs="Arial"/>
                          <w:b/>
                          <w:bCs/>
                          <w:i/>
                          <w:color w:val="000000"/>
                          <w:sz w:val="20"/>
                        </w:rPr>
                        <w:t>тэнцээгүй</w:t>
                      </w:r>
                    </w:p>
                    <w:p w14:paraId="207DB25B" w14:textId="77777777" w:rsidR="00291CA5" w:rsidRDefault="00291CA5" w:rsidP="00291CA5"/>
                  </w:txbxContent>
                </v:textbox>
                <w10:wrap anchorx="page" anchory="page"/>
              </v:rect>
            </w:pict>
          </mc:Fallback>
        </mc:AlternateContent>
      </w:r>
      <w:r>
        <w:rPr>
          <w:noProof/>
        </w:rPr>
        <mc:AlternateContent>
          <mc:Choice Requires="wps">
            <w:drawing>
              <wp:anchor distT="0" distB="0" distL="0" distR="0" simplePos="0" relativeHeight="251762688" behindDoc="0" locked="0" layoutInCell="1" allowOverlap="1" wp14:anchorId="2559AAF1" wp14:editId="1C6478CE">
                <wp:simplePos x="0" y="0"/>
                <wp:positionH relativeFrom="page">
                  <wp:posOffset>4219575</wp:posOffset>
                </wp:positionH>
                <wp:positionV relativeFrom="page">
                  <wp:posOffset>8391525</wp:posOffset>
                </wp:positionV>
                <wp:extent cx="1327150" cy="619125"/>
                <wp:effectExtent l="0" t="0" r="25400" b="28575"/>
                <wp:wrapNone/>
                <wp:docPr id="219762028" name="Shape 109"/>
                <wp:cNvGraphicFramePr/>
                <a:graphic xmlns:a="http://schemas.openxmlformats.org/drawingml/2006/main">
                  <a:graphicData uri="http://schemas.microsoft.com/office/word/2010/wordprocessingShape">
                    <wps:wsp>
                      <wps:cNvSpPr/>
                      <wps:spPr>
                        <a:xfrm>
                          <a:off x="0" y="0"/>
                          <a:ext cx="1327150" cy="61912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2587384E" w14:textId="10A12FC9" w:rsidR="00E077EE" w:rsidRPr="00B92D75" w:rsidRDefault="00291CA5" w:rsidP="00291CA5">
                            <w:pPr>
                              <w:rPr>
                                <w:rFonts w:ascii="Arial" w:hAnsi="Arial" w:cs="Arial"/>
                                <w:sz w:val="18"/>
                                <w:szCs w:val="18"/>
                              </w:rPr>
                            </w:pPr>
                            <w:r w:rsidRPr="00291CA5">
                              <w:rPr>
                                <w:rFonts w:ascii="Arial" w:hAnsi="Arial" w:cs="Arial"/>
                                <w:sz w:val="20"/>
                                <w:szCs w:val="18"/>
                              </w:rPr>
                              <w:t>8б.Шаардлага хангаагүй сүүг устгалд оруулах</w:t>
                            </w:r>
                          </w:p>
                        </w:txbxContent>
                      </wps:txbx>
                      <wps:bodyPr rot="0" vert="horz" wrap="square" lIns="72000" tIns="36000" rIns="72000" bIns="360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2559AAF1" id="_x0000_s1042" style="position:absolute;left:0;text-align:left;margin-left:332.25pt;margin-top:660.75pt;width:104.5pt;height:48.75pt;z-index:2517626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" fillcolor="window" strokecolor="windowText" strokeweight="1pt">
                <v:stroke joinstyle="miter"/>
                <v:textbox inset="2mm,1mm,2mm,1mm">
                  <w:txbxContent>
                    <w:p w14:paraId="2587384E" w14:textId="10A12FC9" w:rsidR="00E077EE" w:rsidRPr="00B92D75" w:rsidRDefault="00291CA5" w:rsidP="00291CA5">
                      <w:pPr>
                        <w:rPr>
                          <w:rFonts w:ascii="Arial" w:hAnsi="Arial" w:cs="Arial"/>
                          <w:sz w:val="18"/>
                          <w:szCs w:val="18"/>
                        </w:rPr>
                      </w:pPr>
                      <w:r w:rsidRPr="00291CA5">
                        <w:rPr>
                          <w:rFonts w:ascii="Arial" w:hAnsi="Arial" w:cs="Arial"/>
                          <w:sz w:val="20"/>
                          <w:szCs w:val="18"/>
                        </w:rPr>
                        <w:t>8б.Шаардлага хангаагүй сүүг устгалд оруулах</w:t>
                      </w:r>
                    </w:p>
                  </w:txbxContent>
                </v:textbox>
                <w10:wrap anchorx="page" anchory="page"/>
              </v:roundrect>
            </w:pict>
          </mc:Fallback>
        </mc:AlternateContent>
      </w:r>
      <w:r>
        <w:rPr>
          <w:noProof/>
        </w:rPr>
        <mc:AlternateContent>
          <mc:Choice Requires="wps">
            <w:drawing>
              <wp:anchor distT="0" distB="0" distL="0" distR="0" simplePos="0" relativeHeight="251760640" behindDoc="0" locked="0" layoutInCell="1" allowOverlap="1" wp14:anchorId="350A0C09" wp14:editId="2768B4EB">
                <wp:simplePos x="0" y="0"/>
                <wp:positionH relativeFrom="page">
                  <wp:posOffset>2809875</wp:posOffset>
                </wp:positionH>
                <wp:positionV relativeFrom="page">
                  <wp:posOffset>8391525</wp:posOffset>
                </wp:positionV>
                <wp:extent cx="1333500" cy="590550"/>
                <wp:effectExtent l="0" t="0" r="19050" b="19050"/>
                <wp:wrapNone/>
                <wp:docPr id="2110155283" name="Shape 109"/>
                <wp:cNvGraphicFramePr/>
                <a:graphic xmlns:a="http://schemas.openxmlformats.org/drawingml/2006/main">
                  <a:graphicData uri="http://schemas.microsoft.com/office/word/2010/wordprocessingShape">
                    <wps:wsp>
                      <wps:cNvSpPr/>
                      <wps:spPr>
                        <a:xfrm>
                          <a:off x="0" y="0"/>
                          <a:ext cx="1333500" cy="59055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68665B29" w14:textId="2695DF95" w:rsidR="00E077EE" w:rsidRPr="00B92D75" w:rsidRDefault="00291CA5" w:rsidP="00291CA5">
                            <w:pPr>
                              <w:rPr>
                                <w:rFonts w:ascii="Arial" w:hAnsi="Arial" w:cs="Arial"/>
                                <w:sz w:val="18"/>
                                <w:szCs w:val="18"/>
                              </w:rPr>
                            </w:pPr>
                            <w:r w:rsidRPr="00291CA5">
                              <w:rPr>
                                <w:rFonts w:ascii="Arial" w:hAnsi="Arial" w:cs="Arial"/>
                                <w:sz w:val="20"/>
                                <w:szCs w:val="18"/>
                              </w:rPr>
                              <w:t>8а.Шинжилгээнд тэнцсэн сүүг хадгалах</w:t>
                            </w:r>
                          </w:p>
                        </w:txbxContent>
                      </wps:txbx>
                      <wps:bodyPr rot="0" vert="horz" wrap="square" lIns="72000" tIns="36000" rIns="72000" bIns="360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350A0C09" id="_x0000_s1043" style="position:absolute;left:0;text-align:left;margin-left:221.25pt;margin-top:660.75pt;width:105pt;height:46.5pt;z-index:2517606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" fillcolor="window" strokecolor="windowText" strokeweight="1pt">
                <v:stroke joinstyle="miter"/>
                <v:textbox inset="2mm,1mm,2mm,1mm">
                  <w:txbxContent>
                    <w:p w14:paraId="68665B29" w14:textId="2695DF95" w:rsidR="00E077EE" w:rsidRPr="00B92D75" w:rsidRDefault="00291CA5" w:rsidP="00291CA5">
                      <w:pPr>
                        <w:rPr>
                          <w:rFonts w:ascii="Arial" w:hAnsi="Arial" w:cs="Arial"/>
                          <w:sz w:val="18"/>
                          <w:szCs w:val="18"/>
                        </w:rPr>
                      </w:pPr>
                      <w:r w:rsidRPr="00291CA5">
                        <w:rPr>
                          <w:rFonts w:ascii="Arial" w:hAnsi="Arial" w:cs="Arial"/>
                          <w:sz w:val="20"/>
                          <w:szCs w:val="18"/>
                        </w:rPr>
                        <w:t>8а.Шинжилгээнд тэнцсэн сүүг хадгалах</w:t>
                      </w:r>
                    </w:p>
                  </w:txbxContent>
                </v:textbox>
                <w10:wrap anchorx="page" anchory="page"/>
              </v:roundrect>
            </w:pict>
          </mc:Fallback>
        </mc:AlternateContent>
      </w:r>
      <w:r>
        <w:rPr>
          <w:noProof/>
        </w:rPr>
        <mc:AlternateContent>
          <mc:Choice Requires="wps">
            <w:drawing>
              <wp:anchor distT="0" distB="0" distL="114300" distR="114300" simplePos="0" relativeHeight="251768832" behindDoc="0" locked="0" layoutInCell="1" allowOverlap="1" wp14:anchorId="2008A456" wp14:editId="2D7B75C5">
                <wp:simplePos x="0" y="0"/>
                <wp:positionH relativeFrom="column">
                  <wp:posOffset>2405380</wp:posOffset>
                </wp:positionH>
                <wp:positionV relativeFrom="paragraph">
                  <wp:posOffset>1718945</wp:posOffset>
                </wp:positionV>
                <wp:extent cx="704850" cy="390525"/>
                <wp:effectExtent l="38100" t="0" r="19050" b="47625"/>
                <wp:wrapNone/>
                <wp:docPr id="401553534" name="Straight Arrow Connector 45"/>
                <wp:cNvGraphicFramePr/>
                <a:graphic xmlns:a="http://schemas.openxmlformats.org/drawingml/2006/main">
                  <a:graphicData uri="http://schemas.microsoft.com/office/word/2010/wordprocessingShape">
                    <wps:wsp>
                      <wps:cNvCnPr/>
                      <wps:spPr>
                        <a:xfrm flipH="1">
                          <a:off x="0" y="0"/>
                          <a:ext cx="704850" cy="3905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39C0142B" id="Straight Arrow Connector 45" o:spid="_x0000_s1026" type="#_x0000_t32" style="position:absolute;margin-left:189.4pt;margin-top:135.35pt;width:55.5pt;height:30.75pt;flip:x;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" strokecolor="black [3200]" strokeweight="1pt">
                <v:stroke endarrow="block" joinstyle="miter"/>
              </v:shape>
            </w:pict>
          </mc:Fallback>
        </mc:AlternateContent>
      </w:r>
      <w:r>
        <w:rPr>
          <w:noProof/>
        </w:rPr>
        <mc:AlternateContent>
          <mc:Choice Requires="wps">
            <w:drawing>
              <wp:anchor distT="0" distB="0" distL="114300" distR="114300" simplePos="0" relativeHeight="251769856" behindDoc="0" locked="0" layoutInCell="1" allowOverlap="1" wp14:anchorId="375CB854" wp14:editId="2291FA8C">
                <wp:simplePos x="0" y="0"/>
                <wp:positionH relativeFrom="column">
                  <wp:posOffset>3110865</wp:posOffset>
                </wp:positionH>
                <wp:positionV relativeFrom="paragraph">
                  <wp:posOffset>1718945</wp:posOffset>
                </wp:positionV>
                <wp:extent cx="676275" cy="390525"/>
                <wp:effectExtent l="0" t="0" r="47625" b="47625"/>
                <wp:wrapNone/>
                <wp:docPr id="207311001" name="Straight Arrow Connector 46"/>
                <wp:cNvGraphicFramePr/>
                <a:graphic xmlns:a="http://schemas.openxmlformats.org/drawingml/2006/main">
                  <a:graphicData uri="http://schemas.microsoft.com/office/word/2010/wordprocessingShape">
                    <wps:wsp>
                      <wps:cNvCnPr/>
                      <wps:spPr>
                        <a:xfrm>
                          <a:off x="0" y="0"/>
                          <a:ext cx="676275" cy="390525"/>
                        </a:xfrm>
                        <a:prstGeom prst="straightConnector1">
                          <a:avLst/>
                        </a:prstGeom>
                        <a:ln w="63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5FD10BEC" id="Straight Arrow Connector 46" o:spid="_x0000_s1026" type="#_x0000_t32" style="position:absolute;margin-left:244.95pt;margin-top:135.35pt;width:53.25pt;height:30.7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" strokecolor="black [3213]" strokeweight=".5pt">
                <v:stroke endarrow="block" joinstyle="miter"/>
              </v:shape>
            </w:pict>
          </mc:Fallback>
        </mc:AlternateContent>
      </w:r>
      <w:r>
        <w:rPr>
          <w:noProof/>
        </w:rPr>
        <mc:AlternateContent>
          <mc:Choice Requires="wps">
            <w:drawing>
              <wp:anchor distT="0" distB="0" distL="0" distR="0" simplePos="0" relativeHeight="251748352" behindDoc="0" locked="0" layoutInCell="1" allowOverlap="1" wp14:anchorId="42B859AA" wp14:editId="64863FCD">
                <wp:simplePos x="0" y="0"/>
                <wp:positionH relativeFrom="page">
                  <wp:posOffset>2809875</wp:posOffset>
                </wp:positionH>
                <wp:positionV relativeFrom="page">
                  <wp:posOffset>7629525</wp:posOffset>
                </wp:positionV>
                <wp:extent cx="2736850" cy="371475"/>
                <wp:effectExtent l="0" t="0" r="25400" b="28575"/>
                <wp:wrapNone/>
                <wp:docPr id="923496378" name="Shape 109"/>
                <wp:cNvGraphicFramePr/>
                <a:graphic xmlns:a="http://schemas.openxmlformats.org/drawingml/2006/main">
                  <a:graphicData uri="http://schemas.microsoft.com/office/word/2010/wordprocessingShape">
                    <wps:wsp>
                      <wps:cNvSpPr/>
                      <wps:spPr>
                        <a:xfrm>
                          <a:off x="0" y="0"/>
                          <a:ext cx="2736850" cy="37147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6407FBBB" w14:textId="0D9A9E7B" w:rsidR="00E077EE" w:rsidRPr="00291CA5" w:rsidRDefault="00291CA5" w:rsidP="00291CA5">
                            <w:pPr>
                              <w:rPr>
                                <w:rFonts w:ascii="Arial" w:hAnsi="Arial" w:cs="Arial"/>
                                <w:sz w:val="18"/>
                                <w:szCs w:val="18"/>
                                <w:lang w:val="mn-MN"/>
                              </w:rPr>
                            </w:pPr>
                            <w:r w:rsidRPr="00291CA5">
                              <w:rPr>
                                <w:rFonts w:ascii="Arial" w:hAnsi="Arial" w:cs="Arial"/>
                                <w:sz w:val="18"/>
                                <w:szCs w:val="18"/>
                                <w:lang w:val="mn-MN"/>
                              </w:rPr>
                              <w:t>7.Микробиологийн шинжилгээний хариуг хүлээж байгаа донор эхийн сүүг хөлдөөх</w:t>
                            </w:r>
                          </w:p>
                        </w:txbxContent>
                      </wps:txbx>
                      <wps:bodyPr rot="0" vert="horz" wrap="square" lIns="72000" tIns="36000" rIns="72000" bIns="360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42B859AA" id="_x0000_s1044" style="position:absolute;left:0;text-align:left;margin-left:221.25pt;margin-top:600.75pt;width:215.5pt;height:29.25pt;z-index:2517483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" fillcolor="window" strokecolor="windowText" strokeweight="1pt">
                <v:stroke joinstyle="miter"/>
                <v:textbox inset="2mm,1mm,2mm,1mm">
                  <w:txbxContent>
                    <w:p w14:paraId="6407FBBB" w14:textId="0D9A9E7B" w:rsidR="00E077EE" w:rsidRPr="00291CA5" w:rsidRDefault="00291CA5" w:rsidP="00291CA5">
                      <w:pPr>
                        <w:rPr>
                          <w:rFonts w:ascii="Arial" w:hAnsi="Arial" w:cs="Arial"/>
                          <w:sz w:val="18"/>
                          <w:szCs w:val="18"/>
                          <w:lang w:val="mn-MN"/>
                        </w:rPr>
                      </w:pPr>
                      <w:r w:rsidRPr="00291CA5">
                        <w:rPr>
                          <w:rFonts w:ascii="Arial" w:hAnsi="Arial" w:cs="Arial"/>
                          <w:sz w:val="18"/>
                          <w:szCs w:val="18"/>
                          <w:lang w:val="mn-MN"/>
                        </w:rPr>
                        <w:t>7.Микробиологийн шинжилгээний хариуг хүлээж байгаа донор эхийн сүүг хөлдөөх</w:t>
                      </w:r>
                    </w:p>
                  </w:txbxContent>
                </v:textbox>
                <w10:wrap anchorx="page" anchory="page"/>
              </v:roundrect>
            </w:pict>
          </mc:Fallback>
        </mc:AlternateContent>
      </w:r>
      <w:r>
        <w:rPr>
          <w:noProof/>
        </w:rPr>
        <mc:AlternateContent>
          <mc:Choice Requires="wps">
            <w:drawing>
              <wp:anchor distT="0" distB="0" distL="114300" distR="114300" simplePos="0" relativeHeight="251801600" behindDoc="0" locked="0" layoutInCell="1" allowOverlap="1" wp14:anchorId="170C5820" wp14:editId="3CCA6162">
                <wp:simplePos x="0" y="0"/>
                <wp:positionH relativeFrom="column">
                  <wp:posOffset>3086100</wp:posOffset>
                </wp:positionH>
                <wp:positionV relativeFrom="paragraph">
                  <wp:posOffset>1143000</wp:posOffset>
                </wp:positionV>
                <wp:extent cx="0" cy="171450"/>
                <wp:effectExtent l="76200" t="0" r="57150" b="57150"/>
                <wp:wrapNone/>
                <wp:docPr id="914506231" name="Straight Arrow Connector 49"/>
                <wp:cNvGraphicFramePr/>
                <a:graphic xmlns:a="http://schemas.openxmlformats.org/drawingml/2006/main">
                  <a:graphicData uri="http://schemas.microsoft.com/office/word/2010/wordprocessingShape">
                    <wps:wsp>
                      <wps:cNvCnPr/>
                      <wps:spPr>
                        <a:xfrm>
                          <a:off x="0" y="0"/>
                          <a:ext cx="0" cy="17145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6sdtfl="http://schemas.microsoft.com/office/word/2024/wordml/sdtformatlock" xmlns:w16du="http://schemas.microsoft.com/office/word/2023/wordml/word16du">
            <w:pict>
              <v:shape w14:anchorId="7A4BEF31" id="Straight Arrow Connector 49" o:spid="_x0000_s1026" type="#_x0000_t32" style="position:absolute;margin-left:243pt;margin-top:90pt;width:0;height:13.5pt;z-index:251801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" strokecolor="windowText">
                <v:stroke endarrow="block" joinstyle="miter"/>
              </v:shape>
            </w:pict>
          </mc:Fallback>
        </mc:AlternateContent>
      </w:r>
      <w:r>
        <w:rPr>
          <w:noProof/>
        </w:rPr>
        <mc:AlternateContent>
          <mc:Choice Requires="wps">
            <w:drawing>
              <wp:anchor distT="0" distB="0" distL="0" distR="0" simplePos="0" relativeHeight="251746304" behindDoc="0" locked="0" layoutInCell="1" allowOverlap="1" wp14:anchorId="37662DEA" wp14:editId="44950786">
                <wp:simplePos x="0" y="0"/>
                <wp:positionH relativeFrom="page">
                  <wp:posOffset>2809875</wp:posOffset>
                </wp:positionH>
                <wp:positionV relativeFrom="page">
                  <wp:posOffset>7000875</wp:posOffset>
                </wp:positionV>
                <wp:extent cx="2736850" cy="400050"/>
                <wp:effectExtent l="0" t="0" r="25400" b="19050"/>
                <wp:wrapNone/>
                <wp:docPr id="442484155" name="Shape 109"/>
                <wp:cNvGraphicFramePr/>
                <a:graphic xmlns:a="http://schemas.openxmlformats.org/drawingml/2006/main">
                  <a:graphicData uri="http://schemas.microsoft.com/office/word/2010/wordprocessingShape">
                    <wps:wsp>
                      <wps:cNvSpPr/>
                      <wps:spPr>
                        <a:xfrm>
                          <a:off x="0" y="0"/>
                          <a:ext cx="2736850" cy="40005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505BE07E" w14:textId="4E8832B1" w:rsidR="00E077EE" w:rsidRPr="00291CA5" w:rsidRDefault="00291CA5" w:rsidP="00291CA5">
                            <w:pPr>
                              <w:rPr>
                                <w:rFonts w:ascii="Arial" w:hAnsi="Arial" w:cs="Arial"/>
                                <w:sz w:val="18"/>
                                <w:szCs w:val="18"/>
                                <w:lang w:val="mn-MN"/>
                              </w:rPr>
                            </w:pPr>
                            <w:r w:rsidRPr="00291CA5">
                              <w:rPr>
                                <w:rFonts w:ascii="Arial" w:hAnsi="Arial" w:cs="Arial"/>
                                <w:sz w:val="18"/>
                                <w:szCs w:val="18"/>
                                <w:lang w:val="mn-MN"/>
                              </w:rPr>
                              <w:t>6.Пастеризаци хийсний дараах микробиологийн шинжилгээ хийх</w:t>
                            </w:r>
                          </w:p>
                        </w:txbxContent>
                      </wps:txbx>
                      <wps:bodyPr rot="0" vert="horz" wrap="square" lIns="72000" tIns="36000" rIns="72000" bIns="360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37662DEA" id="_x0000_s1045" style="position:absolute;left:0;text-align:left;margin-left:221.25pt;margin-top:551.25pt;width:215.5pt;height:31.5pt;z-index:2517463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" fillcolor="window" strokecolor="windowText" strokeweight="1pt">
                <v:stroke joinstyle="miter"/>
                <v:textbox inset="2mm,1mm,2mm,1mm">
                  <w:txbxContent>
                    <w:p w14:paraId="505BE07E" w14:textId="4E8832B1" w:rsidR="00E077EE" w:rsidRPr="00291CA5" w:rsidRDefault="00291CA5" w:rsidP="00291CA5">
                      <w:pPr>
                        <w:rPr>
                          <w:rFonts w:ascii="Arial" w:hAnsi="Arial" w:cs="Arial"/>
                          <w:sz w:val="18"/>
                          <w:szCs w:val="18"/>
                          <w:lang w:val="mn-MN"/>
                        </w:rPr>
                      </w:pPr>
                      <w:r w:rsidRPr="00291CA5">
                        <w:rPr>
                          <w:rFonts w:ascii="Arial" w:hAnsi="Arial" w:cs="Arial"/>
                          <w:sz w:val="18"/>
                          <w:szCs w:val="18"/>
                          <w:lang w:val="mn-MN"/>
                        </w:rPr>
                        <w:t>6.Пастеризаци хийсний дараах микробиологийн шинжилгээ хийх</w:t>
                      </w:r>
                    </w:p>
                  </w:txbxContent>
                </v:textbox>
                <w10:wrap anchorx="page" anchory="page"/>
              </v:roundrect>
            </w:pict>
          </mc:Fallback>
        </mc:AlternateContent>
      </w:r>
      <w:r>
        <w:rPr>
          <w:noProof/>
        </w:rPr>
        <mc:AlternateContent>
          <mc:Choice Requires="wps">
            <w:drawing>
              <wp:anchor distT="0" distB="0" distL="114300" distR="114300" simplePos="0" relativeHeight="251793408" behindDoc="0" locked="0" layoutInCell="1" allowOverlap="1" wp14:anchorId="468D2D39" wp14:editId="1AB78D20">
                <wp:simplePos x="0" y="0"/>
                <wp:positionH relativeFrom="column">
                  <wp:posOffset>3086100</wp:posOffset>
                </wp:positionH>
                <wp:positionV relativeFrom="paragraph">
                  <wp:posOffset>542925</wp:posOffset>
                </wp:positionV>
                <wp:extent cx="0" cy="171450"/>
                <wp:effectExtent l="76200" t="0" r="57150" b="57150"/>
                <wp:wrapNone/>
                <wp:docPr id="515862463" name="Straight Arrow Connector 49"/>
                <wp:cNvGraphicFramePr/>
                <a:graphic xmlns:a="http://schemas.openxmlformats.org/drawingml/2006/main">
                  <a:graphicData uri="http://schemas.microsoft.com/office/word/2010/wordprocessingShape">
                    <wps:wsp>
                      <wps:cNvCnPr/>
                      <wps:spPr>
                        <a:xfrm>
                          <a:off x="0" y="0"/>
                          <a:ext cx="0" cy="17145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6sdtfl="http://schemas.microsoft.com/office/word/2024/wordml/sdtformatlock" xmlns:w16du="http://schemas.microsoft.com/office/word/2023/wordml/word16du">
            <w:pict>
              <v:shape w14:anchorId="54DC210F" id="Straight Arrow Connector 49" o:spid="_x0000_s1026" type="#_x0000_t32" style="position:absolute;margin-left:243pt;margin-top:42.75pt;width:0;height:13.5pt;z-index:251793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" strokecolor="windowText">
                <v:stroke endarrow="block" joinstyle="miter"/>
              </v:shape>
            </w:pict>
          </mc:Fallback>
        </mc:AlternateContent>
      </w:r>
      <w:r>
        <w:rPr>
          <w:noProof/>
        </w:rPr>
        <mc:AlternateContent>
          <mc:Choice Requires="wps">
            <w:drawing>
              <wp:anchor distT="0" distB="0" distL="0" distR="0" simplePos="0" relativeHeight="251744256" behindDoc="0" locked="0" layoutInCell="1" allowOverlap="1" wp14:anchorId="370D30F6" wp14:editId="030349CF">
                <wp:simplePos x="0" y="0"/>
                <wp:positionH relativeFrom="page">
                  <wp:posOffset>2809875</wp:posOffset>
                </wp:positionH>
                <wp:positionV relativeFrom="page">
                  <wp:posOffset>6467475</wp:posOffset>
                </wp:positionV>
                <wp:extent cx="2736850" cy="361950"/>
                <wp:effectExtent l="0" t="0" r="25400" b="19050"/>
                <wp:wrapNone/>
                <wp:docPr id="1856136172" name="Shape 109"/>
                <wp:cNvGraphicFramePr/>
                <a:graphic xmlns:a="http://schemas.openxmlformats.org/drawingml/2006/main">
                  <a:graphicData uri="http://schemas.microsoft.com/office/word/2010/wordprocessingShape">
                    <wps:wsp>
                      <wps:cNvSpPr/>
                      <wps:spPr>
                        <a:xfrm>
                          <a:off x="0" y="0"/>
                          <a:ext cx="2736850" cy="36195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4A1B64C2" w14:textId="655BBD77" w:rsidR="00E077EE" w:rsidRPr="00291CA5" w:rsidRDefault="00291CA5" w:rsidP="00291CA5">
                            <w:pPr>
                              <w:rPr>
                                <w:rFonts w:ascii="Arial" w:hAnsi="Arial" w:cs="Arial"/>
                                <w:sz w:val="18"/>
                                <w:szCs w:val="18"/>
                                <w:lang w:val="mn-MN"/>
                              </w:rPr>
                            </w:pPr>
                            <w:r w:rsidRPr="00291CA5">
                              <w:rPr>
                                <w:rFonts w:ascii="Arial" w:hAnsi="Arial" w:cs="Arial"/>
                                <w:sz w:val="18"/>
                                <w:szCs w:val="18"/>
                                <w:lang w:val="mn-MN"/>
                              </w:rPr>
                              <w:t>5.Пастеризаци хийх (ариутгал)</w:t>
                            </w:r>
                          </w:p>
                        </w:txbxContent>
                      </wps:txbx>
                      <wps:bodyPr rot="0" vert="horz" wrap="square" lIns="72000" tIns="36000" rIns="72000" bIns="360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370D30F6" id="_x0000_s1046" style="position:absolute;left:0;text-align:left;margin-left:221.25pt;margin-top:509.25pt;width:215.5pt;height:28.5pt;z-index:2517442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" fillcolor="window" strokecolor="windowText" strokeweight="1pt">
                <v:stroke joinstyle="miter"/>
                <v:textbox inset="2mm,1mm,2mm,1mm">
                  <w:txbxContent>
                    <w:p w14:paraId="4A1B64C2" w14:textId="655BBD77" w:rsidR="00E077EE" w:rsidRPr="00291CA5" w:rsidRDefault="00291CA5" w:rsidP="00291CA5">
                      <w:pPr>
                        <w:rPr>
                          <w:rFonts w:ascii="Arial" w:hAnsi="Arial" w:cs="Arial"/>
                          <w:sz w:val="18"/>
                          <w:szCs w:val="18"/>
                          <w:lang w:val="mn-MN"/>
                        </w:rPr>
                      </w:pPr>
                      <w:r w:rsidRPr="00291CA5">
                        <w:rPr>
                          <w:rFonts w:ascii="Arial" w:hAnsi="Arial" w:cs="Arial"/>
                          <w:sz w:val="18"/>
                          <w:szCs w:val="18"/>
                          <w:lang w:val="mn-MN"/>
                        </w:rPr>
                        <w:t>5.Пастеризаци хийх (ариутгал)</w:t>
                      </w:r>
                    </w:p>
                  </w:txbxContent>
                </v:textbox>
                <w10:wrap anchorx="page" anchory="page"/>
              </v:roundrect>
            </w:pict>
          </mc:Fallback>
        </mc:AlternateContent>
      </w:r>
      <w:r>
        <w:rPr>
          <w:noProof/>
        </w:rPr>
        <mc:AlternateContent>
          <mc:Choice Requires="wps">
            <w:drawing>
              <wp:anchor distT="0" distB="0" distL="114300" distR="114300" simplePos="0" relativeHeight="251795456" behindDoc="0" locked="0" layoutInCell="1" allowOverlap="1" wp14:anchorId="6CB525BD" wp14:editId="7B1952B9">
                <wp:simplePos x="0" y="0"/>
                <wp:positionH relativeFrom="column">
                  <wp:posOffset>3086100</wp:posOffset>
                </wp:positionH>
                <wp:positionV relativeFrom="paragraph">
                  <wp:posOffset>9525</wp:posOffset>
                </wp:positionV>
                <wp:extent cx="0" cy="171450"/>
                <wp:effectExtent l="76200" t="0" r="57150" b="57150"/>
                <wp:wrapNone/>
                <wp:docPr id="507183588" name="Straight Arrow Connector 49"/>
                <wp:cNvGraphicFramePr/>
                <a:graphic xmlns:a="http://schemas.openxmlformats.org/drawingml/2006/main">
                  <a:graphicData uri="http://schemas.microsoft.com/office/word/2010/wordprocessingShape">
                    <wps:wsp>
                      <wps:cNvCnPr/>
                      <wps:spPr>
                        <a:xfrm>
                          <a:off x="0" y="0"/>
                          <a:ext cx="0" cy="1714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sdtfl="http://schemas.microsoft.com/office/word/2024/wordml/sdtformatlock" xmlns:w16du="http://schemas.microsoft.com/office/word/2023/wordml/word16du">
            <w:pict>
              <v:shape w14:anchorId="596944FC" id="Straight Arrow Connector 49" o:spid="_x0000_s1026" type="#_x0000_t32" style="position:absolute;margin-left:243pt;margin-top:.75pt;width:0;height:13.5pt;z-index:251795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" strokecolor="windowText" strokeweight=".5pt">
                <v:stroke endarrow="block" joinstyle="miter"/>
              </v:shape>
            </w:pict>
          </mc:Fallback>
        </mc:AlternateContent>
      </w:r>
      <w:r w:rsidR="00A3143A">
        <w:rPr>
          <w:noProof/>
        </w:rPr>
        <mc:AlternateContent>
          <mc:Choice Requires="wps">
            <w:drawing>
              <wp:anchor distT="0" distB="0" distL="0" distR="0" simplePos="0" relativeHeight="251754496" behindDoc="0" locked="0" layoutInCell="1" allowOverlap="1" wp14:anchorId="4B6C6623" wp14:editId="5ED226F4">
                <wp:simplePos x="0" y="0"/>
                <wp:positionH relativeFrom="page">
                  <wp:posOffset>5791200</wp:posOffset>
                </wp:positionH>
                <wp:positionV relativeFrom="page">
                  <wp:posOffset>6791325</wp:posOffset>
                </wp:positionV>
                <wp:extent cx="1504950" cy="476250"/>
                <wp:effectExtent l="0" t="0" r="19050" b="19050"/>
                <wp:wrapNone/>
                <wp:docPr id="1513719524" name="Shape 109"/>
                <wp:cNvGraphicFramePr/>
                <a:graphic xmlns:a="http://schemas.openxmlformats.org/drawingml/2006/main">
                  <a:graphicData uri="http://schemas.microsoft.com/office/word/2010/wordprocessingShape">
                    <wps:wsp>
                      <wps:cNvSpPr/>
                      <wps:spPr>
                        <a:xfrm>
                          <a:off x="0" y="0"/>
                          <a:ext cx="1504950" cy="47625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0DF93C21" w14:textId="22F4D621" w:rsidR="00E077EE" w:rsidRPr="00DE5866" w:rsidRDefault="00DE5866" w:rsidP="00DE5866">
                            <w:pPr>
                              <w:rPr>
                                <w:rFonts w:ascii="Arial" w:hAnsi="Arial" w:cs="Arial"/>
                                <w:sz w:val="18"/>
                                <w:szCs w:val="18"/>
                                <w:lang w:val="mn-MN"/>
                              </w:rPr>
                            </w:pPr>
                            <w:r>
                              <w:rPr>
                                <w:rFonts w:ascii="Arial" w:hAnsi="Arial" w:cs="Arial"/>
                                <w:sz w:val="20"/>
                                <w:szCs w:val="18"/>
                                <w:lang w:val="mn-MN"/>
                              </w:rPr>
                              <w:t>4.</w:t>
                            </w:r>
                            <w:r w:rsidRPr="00DE5866">
                              <w:rPr>
                                <w:rFonts w:ascii="Arial" w:hAnsi="Arial" w:cs="Arial"/>
                                <w:sz w:val="20"/>
                                <w:szCs w:val="18"/>
                                <w:lang w:val="mn-MN"/>
                              </w:rPr>
                              <w:t>Ариутгасан сүүний хэрэглээ</w:t>
                            </w:r>
                          </w:p>
                        </w:txbxContent>
                      </wps:txbx>
                      <wps:bodyPr rot="0" vert="horz" wrap="square" lIns="72000" tIns="36000" rIns="72000" bIns="360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4B6C6623" id="_x0000_s1047" style="position:absolute;left:0;text-align:left;margin-left:456pt;margin-top:534.75pt;width:118.5pt;height:37.5pt;z-index:2517544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" fillcolor="window" strokecolor="windowText" strokeweight="1pt">
                <v:stroke joinstyle="miter"/>
                <v:textbox inset="2mm,1mm,2mm,1mm">
                  <w:txbxContent>
                    <w:p w14:paraId="0DF93C21" w14:textId="22F4D621" w:rsidR="00E077EE" w:rsidRPr="00DE5866" w:rsidRDefault="00DE5866" w:rsidP="00DE5866">
                      <w:pPr>
                        <w:rPr>
                          <w:rFonts w:ascii="Arial" w:hAnsi="Arial" w:cs="Arial"/>
                          <w:sz w:val="18"/>
                          <w:szCs w:val="18"/>
                          <w:lang w:val="mn-MN"/>
                        </w:rPr>
                      </w:pPr>
                      <w:r>
                        <w:rPr>
                          <w:rFonts w:ascii="Arial" w:hAnsi="Arial" w:cs="Arial"/>
                          <w:sz w:val="20"/>
                          <w:szCs w:val="18"/>
                          <w:lang w:val="mn-MN"/>
                        </w:rPr>
                        <w:t>4.</w:t>
                      </w:r>
                      <w:r w:rsidRPr="00DE5866">
                        <w:rPr>
                          <w:rFonts w:ascii="Arial" w:hAnsi="Arial" w:cs="Arial"/>
                          <w:sz w:val="20"/>
                          <w:szCs w:val="18"/>
                          <w:lang w:val="mn-MN"/>
                        </w:rPr>
                        <w:t>Ариутгасан сүүний хэрэглээ</w:t>
                      </w:r>
                    </w:p>
                  </w:txbxContent>
                </v:textbox>
                <w10:wrap anchorx="page" anchory="page"/>
              </v:roundrect>
            </w:pict>
          </mc:Fallback>
        </mc:AlternateContent>
      </w:r>
      <w:r w:rsidR="00A3143A">
        <w:rPr>
          <w:rFonts w:ascii="Arial" w:eastAsia="Arial" w:hAnsi="Arial" w:cs="Arial"/>
          <w:noProof/>
          <w:sz w:val="24"/>
          <w:szCs w:val="24"/>
          <w:lang w:val="mn-MN"/>
        </w:rPr>
        <mc:AlternateContent>
          <mc:Choice Requires="wps">
            <w:drawing>
              <wp:anchor distT="0" distB="0" distL="114300" distR="114300" simplePos="0" relativeHeight="251786240" behindDoc="0" locked="0" layoutInCell="1" allowOverlap="1" wp14:anchorId="1B8E63F5" wp14:editId="6D2925AC">
                <wp:simplePos x="0" y="0"/>
                <wp:positionH relativeFrom="column">
                  <wp:posOffset>5524500</wp:posOffset>
                </wp:positionH>
                <wp:positionV relativeFrom="paragraph">
                  <wp:posOffset>171450</wp:posOffset>
                </wp:positionV>
                <wp:extent cx="0" cy="333375"/>
                <wp:effectExtent l="76200" t="0" r="76200" b="47625"/>
                <wp:wrapNone/>
                <wp:docPr id="778835500" name="Straight Arrow Connector 48"/>
                <wp:cNvGraphicFramePr/>
                <a:graphic xmlns:a="http://schemas.openxmlformats.org/drawingml/2006/main">
                  <a:graphicData uri="http://schemas.microsoft.com/office/word/2010/wordprocessingShape">
                    <wps:wsp>
                      <wps:cNvCnPr/>
                      <wps:spPr>
                        <a:xfrm>
                          <a:off x="0" y="0"/>
                          <a:ext cx="0" cy="333375"/>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6sdtfl="http://schemas.microsoft.com/office/word/2024/wordml/sdtformatlock" xmlns:w16du="http://schemas.microsoft.com/office/word/2023/wordml/word16du">
            <w:pict>
              <v:shape w14:anchorId="7278122E" id="Straight Arrow Connector 48" o:spid="_x0000_s1026" type="#_x0000_t32" style="position:absolute;margin-left:435pt;margin-top:13.5pt;width:0;height:26.25pt;z-index:251786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" strokecolor="windowText">
                <v:stroke endarrow="block" joinstyle="miter"/>
              </v:shape>
            </w:pict>
          </mc:Fallback>
        </mc:AlternateContent>
      </w:r>
      <w:r w:rsidR="00A3143A">
        <w:rPr>
          <w:rFonts w:ascii="Arial" w:eastAsia="Arial" w:hAnsi="Arial" w:cs="Arial"/>
          <w:noProof/>
          <w:sz w:val="24"/>
          <w:szCs w:val="24"/>
          <w:lang w:val="mn-MN"/>
        </w:rPr>
        <mc:AlternateContent>
          <mc:Choice Requires="wps">
            <w:drawing>
              <wp:anchor distT="0" distB="0" distL="114300" distR="114300" simplePos="0" relativeHeight="251782144" behindDoc="0" locked="0" layoutInCell="1" allowOverlap="1" wp14:anchorId="5B037EE5" wp14:editId="32ECE8CA">
                <wp:simplePos x="0" y="0"/>
                <wp:positionH relativeFrom="column">
                  <wp:posOffset>714375</wp:posOffset>
                </wp:positionH>
                <wp:positionV relativeFrom="paragraph">
                  <wp:posOffset>981075</wp:posOffset>
                </wp:positionV>
                <wp:extent cx="0" cy="333375"/>
                <wp:effectExtent l="76200" t="0" r="76200" b="47625"/>
                <wp:wrapNone/>
                <wp:docPr id="203404816" name="Straight Arrow Connector 48"/>
                <wp:cNvGraphicFramePr/>
                <a:graphic xmlns:a="http://schemas.openxmlformats.org/drawingml/2006/main">
                  <a:graphicData uri="http://schemas.microsoft.com/office/word/2010/wordprocessingShape">
                    <wps:wsp>
                      <wps:cNvCnPr/>
                      <wps:spPr>
                        <a:xfrm>
                          <a:off x="0" y="0"/>
                          <a:ext cx="0" cy="333375"/>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6sdtfl="http://schemas.microsoft.com/office/word/2024/wordml/sdtformatlock" xmlns:w16du="http://schemas.microsoft.com/office/word/2023/wordml/word16du">
            <w:pict>
              <v:shapetype w14:anchorId="71A2F87A" id="_x0000_t32" coordsize="21600,21600" o:spt="32" o:oned="t" path="m,l21600,21600e" filled="f">
                <v:path arrowok="t" fillok="f" o:connecttype="none"/>
                <o:lock v:ext="edit" shapetype="t"/>
              </v:shapetype>
              <v:shape id="Straight Arrow Connector 48" o:spid="_x0000_s1026" type="#_x0000_t32" style="position:absolute;margin-left:56.25pt;margin-top:77.25pt;width:0;height:26.25pt;z-index:251782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" strokecolor="windowText">
                <v:stroke endarrow="block" joinstyle="miter"/>
              </v:shape>
            </w:pict>
          </mc:Fallback>
        </mc:AlternateContent>
      </w:r>
      <w:r w:rsidR="00A3143A">
        <w:rPr>
          <w:noProof/>
        </w:rPr>
        <mc:AlternateContent>
          <mc:Choice Requires="wps">
            <w:drawing>
              <wp:anchor distT="0" distB="0" distL="0" distR="0" simplePos="0" relativeHeight="251729920" behindDoc="0" locked="0" layoutInCell="1" allowOverlap="1" wp14:anchorId="58609F17" wp14:editId="0A74E4AD">
                <wp:simplePos x="0" y="0"/>
                <wp:positionH relativeFrom="page">
                  <wp:posOffset>1009650</wp:posOffset>
                </wp:positionH>
                <wp:positionV relativeFrom="page">
                  <wp:posOffset>6791325</wp:posOffset>
                </wp:positionV>
                <wp:extent cx="1543050" cy="476250"/>
                <wp:effectExtent l="0" t="0" r="19050" b="19050"/>
                <wp:wrapNone/>
                <wp:docPr id="74357476" name="Shape 109"/>
                <wp:cNvGraphicFramePr/>
                <a:graphic xmlns:a="http://schemas.openxmlformats.org/drawingml/2006/main">
                  <a:graphicData uri="http://schemas.microsoft.com/office/word/2010/wordprocessingShape">
                    <wps:wsp>
                      <wps:cNvSpPr/>
                      <wps:spPr>
                        <a:xfrm>
                          <a:off x="0" y="0"/>
                          <a:ext cx="1543050" cy="47625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35DB36F9" w14:textId="5392986A" w:rsidR="00B92D75" w:rsidRPr="00B92D75" w:rsidRDefault="00291CA5" w:rsidP="00291CA5">
                            <w:pPr>
                              <w:rPr>
                                <w:rFonts w:ascii="Arial" w:hAnsi="Arial" w:cs="Arial"/>
                                <w:sz w:val="18"/>
                                <w:szCs w:val="18"/>
                              </w:rPr>
                            </w:pPr>
                            <w:r>
                              <w:rPr>
                                <w:rFonts w:ascii="Arial" w:hAnsi="Arial" w:cs="Arial"/>
                                <w:sz w:val="20"/>
                                <w:szCs w:val="18"/>
                              </w:rPr>
                              <w:t>4.</w:t>
                            </w:r>
                            <w:r w:rsidRPr="00291CA5">
                              <w:rPr>
                                <w:rFonts w:ascii="Arial" w:hAnsi="Arial" w:cs="Arial"/>
                                <w:sz w:val="20"/>
                                <w:szCs w:val="18"/>
                              </w:rPr>
                              <w:t>Сүү саах, хандивлах сүү цуглуулах</w:t>
                            </w:r>
                          </w:p>
                        </w:txbxContent>
                      </wps:txbx>
                      <wps:bodyPr rot="0" vert="horz" wrap="square" lIns="72000" tIns="36000" rIns="72000" bIns="360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58609F17" id="_x0000_s1048" style="position:absolute;left:0;text-align:left;margin-left:79.5pt;margin-top:534.75pt;width:121.5pt;height:37.5pt;z-index:2517299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" fillcolor="window" strokecolor="windowText" strokeweight="1pt">
                <v:stroke joinstyle="miter"/>
                <v:textbox inset="2mm,1mm,2mm,1mm">
                  <w:txbxContent>
                    <w:p w14:paraId="35DB36F9" w14:textId="5392986A" w:rsidR="00B92D75" w:rsidRPr="00B92D75" w:rsidRDefault="00291CA5" w:rsidP="00291CA5">
                      <w:pPr>
                        <w:rPr>
                          <w:rFonts w:ascii="Arial" w:hAnsi="Arial" w:cs="Arial"/>
                          <w:sz w:val="18"/>
                          <w:szCs w:val="18"/>
                        </w:rPr>
                      </w:pPr>
                      <w:r>
                        <w:rPr>
                          <w:rFonts w:ascii="Arial" w:hAnsi="Arial" w:cs="Arial"/>
                          <w:sz w:val="20"/>
                          <w:szCs w:val="18"/>
                        </w:rPr>
                        <w:t>4.</w:t>
                      </w:r>
                      <w:r w:rsidRPr="00291CA5">
                        <w:rPr>
                          <w:rFonts w:ascii="Arial" w:hAnsi="Arial" w:cs="Arial"/>
                          <w:sz w:val="20"/>
                          <w:szCs w:val="18"/>
                        </w:rPr>
                        <w:t>Сүү саах, хандивлах сүү цуглуулах</w:t>
                      </w:r>
                    </w:p>
                  </w:txbxContent>
                </v:textbox>
                <w10:wrap anchorx="page" anchory="page"/>
              </v:roundrect>
            </w:pict>
          </mc:Fallback>
        </mc:AlternateContent>
      </w:r>
      <w:r w:rsidR="00A3143A">
        <w:rPr>
          <w:rFonts w:ascii="Arial" w:eastAsia="Arial" w:hAnsi="Arial" w:cs="Arial"/>
          <w:noProof/>
          <w:sz w:val="24"/>
          <w:szCs w:val="24"/>
          <w:lang w:val="mn-MN"/>
        </w:rPr>
        <mc:AlternateContent>
          <mc:Choice Requires="wps">
            <w:drawing>
              <wp:anchor distT="0" distB="0" distL="114300" distR="114300" simplePos="0" relativeHeight="251784192" behindDoc="0" locked="0" layoutInCell="1" allowOverlap="1" wp14:anchorId="2E3385CF" wp14:editId="2E18AAEE">
                <wp:simplePos x="0" y="0"/>
                <wp:positionH relativeFrom="column">
                  <wp:posOffset>704850</wp:posOffset>
                </wp:positionH>
                <wp:positionV relativeFrom="paragraph">
                  <wp:posOffset>171450</wp:posOffset>
                </wp:positionV>
                <wp:extent cx="0" cy="333375"/>
                <wp:effectExtent l="76200" t="0" r="76200" b="47625"/>
                <wp:wrapNone/>
                <wp:docPr id="853230761" name="Straight Arrow Connector 48"/>
                <wp:cNvGraphicFramePr/>
                <a:graphic xmlns:a="http://schemas.openxmlformats.org/drawingml/2006/main">
                  <a:graphicData uri="http://schemas.microsoft.com/office/word/2010/wordprocessingShape">
                    <wps:wsp>
                      <wps:cNvCnPr/>
                      <wps:spPr>
                        <a:xfrm>
                          <a:off x="0" y="0"/>
                          <a:ext cx="0" cy="333375"/>
                        </a:xfrm>
                        <a:prstGeom prst="straightConnector1">
                          <a:avLst/>
                        </a:prstGeom>
                        <a:noFill/>
                        <a:ln w="9525" cap="flat" cmpd="sng" algn="ctr">
                          <a:solidFill>
                            <a:sysClr val="windowText" lastClr="000000"/>
                          </a:solidFill>
                          <a:prstDash val="solid"/>
                          <a:miter lim="800000"/>
                          <a:tailEnd type="triangle"/>
                        </a:ln>
                        <a:effectLst/>
                      </wps:spPr>
                      <wps:bodyPr/>
                    </wps:wsp>
                  </a:graphicData>
                </a:graphic>
              </wp:anchor>
            </w:drawing>
          </mc:Choice>
          <mc:Fallback xmlns:w16sdtfl="http://schemas.microsoft.com/office/word/2024/wordml/sdtformatlock" xmlns:w16du="http://schemas.microsoft.com/office/word/2023/wordml/word16du">
            <w:pict>
              <v:shape w14:anchorId="4EE743C3" id="Straight Arrow Connector 48" o:spid="_x0000_s1026" type="#_x0000_t32" style="position:absolute;margin-left:55.5pt;margin-top:13.5pt;width:0;height:26.25pt;z-index:251784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" strokecolor="windowText">
                <v:stroke endarrow="block" joinstyle="miter"/>
              </v:shape>
            </w:pict>
          </mc:Fallback>
        </mc:AlternateContent>
      </w:r>
    </w:p>
    <w:p w14:paraId="32518384" w14:textId="434438CD" w:rsidR="00A613B0" w:rsidRDefault="00A613B0" w:rsidP="007C0960">
      <w:pPr>
        <w:spacing w:line="240" w:lineRule="auto"/>
        <w:jc w:val="center"/>
        <w:rPr>
          <w:rFonts w:ascii="Arial" w:eastAsia="Arial" w:hAnsi="Arial" w:cs="Arial"/>
          <w:noProof/>
          <w:sz w:val="24"/>
          <w:szCs w:val="24"/>
          <w:lang w:val="mn-MN"/>
        </w:rPr>
      </w:pPr>
    </w:p>
    <w:p w14:paraId="69275DB9" w14:textId="77777777" w:rsidR="00BB1692" w:rsidRDefault="00BB1692" w:rsidP="007C0960">
      <w:pPr>
        <w:spacing w:line="240" w:lineRule="auto"/>
        <w:jc w:val="center"/>
        <w:rPr>
          <w:rFonts w:ascii="Arial" w:eastAsia="Arial" w:hAnsi="Arial" w:cs="Arial"/>
          <w:noProof/>
          <w:sz w:val="24"/>
          <w:szCs w:val="24"/>
          <w:lang w:val="mn-MN"/>
        </w:rPr>
      </w:pPr>
    </w:p>
    <w:p w14:paraId="3F144E2E" w14:textId="77777777" w:rsidR="00BB1692" w:rsidRDefault="00BB1692" w:rsidP="007C0960">
      <w:pPr>
        <w:spacing w:line="240" w:lineRule="auto"/>
        <w:jc w:val="center"/>
        <w:rPr>
          <w:rFonts w:ascii="Arial" w:eastAsia="Arial" w:hAnsi="Arial" w:cs="Arial"/>
          <w:noProof/>
          <w:sz w:val="24"/>
          <w:szCs w:val="24"/>
          <w:lang w:val="mn-MN"/>
        </w:rPr>
      </w:pPr>
    </w:p>
    <w:p w14:paraId="152BE0DB" w14:textId="238FD7C3" w:rsidR="00BB1692" w:rsidRDefault="000B4469" w:rsidP="007C0960">
      <w:pPr>
        <w:spacing w:line="240" w:lineRule="auto"/>
        <w:jc w:val="center"/>
        <w:rPr>
          <w:rFonts w:ascii="Arial" w:eastAsia="Arial" w:hAnsi="Arial" w:cs="Arial"/>
          <w:noProof/>
          <w:sz w:val="24"/>
          <w:szCs w:val="24"/>
          <w:lang w:val="mn-MN"/>
        </w:rPr>
      </w:pPr>
      <w:r>
        <w:rPr>
          <w:noProof/>
        </w:rPr>
        <mc:AlternateContent>
          <mc:Choice Requires="wps">
            <w:drawing>
              <wp:anchor distT="0" distB="0" distL="0" distR="0" simplePos="0" relativeHeight="251731968" behindDoc="0" locked="0" layoutInCell="1" allowOverlap="1" wp14:anchorId="4D576A7D" wp14:editId="433839B4">
                <wp:simplePos x="0" y="0"/>
                <wp:positionH relativeFrom="page">
                  <wp:posOffset>1013460</wp:posOffset>
                </wp:positionH>
                <wp:positionV relativeFrom="page">
                  <wp:posOffset>7627620</wp:posOffset>
                </wp:positionV>
                <wp:extent cx="1543050" cy="533400"/>
                <wp:effectExtent l="0" t="0" r="19050" b="19050"/>
                <wp:wrapNone/>
                <wp:docPr id="643046224" name="Shape 109"/>
                <wp:cNvGraphicFramePr/>
                <a:graphic xmlns:a="http://schemas.openxmlformats.org/drawingml/2006/main">
                  <a:graphicData uri="http://schemas.microsoft.com/office/word/2010/wordprocessingShape">
                    <wps:wsp>
                      <wps:cNvSpPr/>
                      <wps:spPr>
                        <a:xfrm>
                          <a:off x="0" y="0"/>
                          <a:ext cx="1543050" cy="53340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6842E8CD" w14:textId="123483B5" w:rsidR="00B92D75" w:rsidRPr="00B92D75" w:rsidRDefault="00291CA5" w:rsidP="00291CA5">
                            <w:pPr>
                              <w:rPr>
                                <w:rFonts w:ascii="Arial" w:hAnsi="Arial" w:cs="Arial"/>
                                <w:sz w:val="18"/>
                                <w:szCs w:val="18"/>
                              </w:rPr>
                            </w:pPr>
                            <w:r>
                              <w:rPr>
                                <w:rFonts w:ascii="Arial" w:hAnsi="Arial" w:cs="Arial"/>
                                <w:sz w:val="20"/>
                                <w:szCs w:val="18"/>
                              </w:rPr>
                              <w:t>5.</w:t>
                            </w:r>
                            <w:r w:rsidRPr="00291CA5">
                              <w:rPr>
                                <w:rFonts w:ascii="Arial" w:hAnsi="Arial" w:cs="Arial"/>
                                <w:sz w:val="20"/>
                                <w:szCs w:val="18"/>
                              </w:rPr>
                              <w:t>Сүүг хөргөгч</w:t>
                            </w:r>
                            <w:r w:rsidR="000B4469">
                              <w:rPr>
                                <w:rFonts w:ascii="Arial" w:hAnsi="Arial" w:cs="Arial"/>
                                <w:sz w:val="20"/>
                                <w:szCs w:val="18"/>
                              </w:rPr>
                              <w:t xml:space="preserve">/ </w:t>
                            </w:r>
                            <w:r w:rsidR="000B4469" w:rsidRPr="0026677B">
                              <w:rPr>
                                <w:rFonts w:ascii="Arial" w:hAnsi="Arial" w:cs="Arial"/>
                                <w:sz w:val="20"/>
                                <w:szCs w:val="18"/>
                                <w:lang w:val="mn-MN"/>
                              </w:rPr>
                              <w:t>хөлдөөгчид</w:t>
                            </w:r>
                            <w:r w:rsidRPr="00291CA5">
                              <w:rPr>
                                <w:rFonts w:ascii="Arial" w:hAnsi="Arial" w:cs="Arial"/>
                                <w:sz w:val="20"/>
                                <w:szCs w:val="18"/>
                              </w:rPr>
                              <w:t xml:space="preserve"> хадгалах</w:t>
                            </w:r>
                          </w:p>
                        </w:txbxContent>
                      </wps:txbx>
                      <wps:bodyPr rot="0" vert="horz" wrap="square" lIns="72000" tIns="36000" rIns="72000" bIns="360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4D576A7D" id="_x0000_s1049" style="position:absolute;left:0;text-align:left;margin-left:79.8pt;margin-top:600.6pt;width:121.5pt;height:42pt;z-index:2517319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" fillcolor="window" strokecolor="windowText" strokeweight="1pt">
                <v:stroke joinstyle="miter"/>
                <v:textbox inset="2mm,1mm,2mm,1mm">
                  <w:txbxContent>
                    <w:p w14:paraId="6842E8CD" w14:textId="123483B5" w:rsidR="00B92D75" w:rsidRPr="00B92D75" w:rsidRDefault="00291CA5" w:rsidP="00291CA5">
                      <w:pPr>
                        <w:rPr>
                          <w:rFonts w:ascii="Arial" w:hAnsi="Arial" w:cs="Arial"/>
                          <w:sz w:val="18"/>
                          <w:szCs w:val="18"/>
                        </w:rPr>
                      </w:pPr>
                      <w:r>
                        <w:rPr>
                          <w:rFonts w:ascii="Arial" w:hAnsi="Arial" w:cs="Arial"/>
                          <w:sz w:val="20"/>
                          <w:szCs w:val="18"/>
                        </w:rPr>
                        <w:t>5.</w:t>
                      </w:r>
                      <w:r w:rsidRPr="00291CA5">
                        <w:rPr>
                          <w:rFonts w:ascii="Arial" w:hAnsi="Arial" w:cs="Arial"/>
                          <w:sz w:val="20"/>
                          <w:szCs w:val="18"/>
                        </w:rPr>
                        <w:t>Сүүг хөргөгч</w:t>
                      </w:r>
                      <w:r w:rsidR="000B4469">
                        <w:rPr>
                          <w:rFonts w:ascii="Arial" w:hAnsi="Arial" w:cs="Arial"/>
                          <w:sz w:val="20"/>
                          <w:szCs w:val="18"/>
                        </w:rPr>
                        <w:t xml:space="preserve">/ </w:t>
                      </w:r>
                      <w:r w:rsidR="000B4469" w:rsidRPr="0026677B">
                        <w:rPr>
                          <w:rFonts w:ascii="Arial" w:hAnsi="Arial" w:cs="Arial"/>
                          <w:sz w:val="20"/>
                          <w:szCs w:val="18"/>
                          <w:lang w:val="mn-MN"/>
                        </w:rPr>
                        <w:t>хөлдөөгчид</w:t>
                      </w:r>
                      <w:r w:rsidRPr="00291CA5">
                        <w:rPr>
                          <w:rFonts w:ascii="Arial" w:hAnsi="Arial" w:cs="Arial"/>
                          <w:sz w:val="20"/>
                          <w:szCs w:val="18"/>
                        </w:rPr>
                        <w:t xml:space="preserve"> хадгалах</w:t>
                      </w:r>
                    </w:p>
                  </w:txbxContent>
                </v:textbox>
                <w10:wrap anchorx="page" anchory="page"/>
              </v:roundrect>
            </w:pict>
          </mc:Fallback>
        </mc:AlternateContent>
      </w:r>
    </w:p>
    <w:p w14:paraId="61A6AABD" w14:textId="77777777" w:rsidR="00BB1692" w:rsidRDefault="00BB1692" w:rsidP="007C0960">
      <w:pPr>
        <w:spacing w:line="240" w:lineRule="auto"/>
        <w:jc w:val="center"/>
        <w:rPr>
          <w:rFonts w:ascii="Arial" w:eastAsia="Arial" w:hAnsi="Arial" w:cs="Arial"/>
          <w:noProof/>
          <w:sz w:val="24"/>
          <w:szCs w:val="24"/>
          <w:lang w:val="mn-MN"/>
        </w:rPr>
      </w:pPr>
    </w:p>
    <w:p w14:paraId="270267BF" w14:textId="77777777" w:rsidR="00BB1692" w:rsidRDefault="00BB1692" w:rsidP="007C0960">
      <w:pPr>
        <w:spacing w:line="240" w:lineRule="auto"/>
        <w:jc w:val="center"/>
        <w:rPr>
          <w:rFonts w:ascii="Arial" w:eastAsia="Arial" w:hAnsi="Arial" w:cs="Arial"/>
          <w:noProof/>
          <w:sz w:val="24"/>
          <w:szCs w:val="24"/>
          <w:lang w:val="mn-MN"/>
        </w:rPr>
      </w:pPr>
    </w:p>
    <w:p w14:paraId="5DBA5CE4" w14:textId="77777777" w:rsidR="00BB1692" w:rsidRDefault="00BB1692" w:rsidP="007C0960">
      <w:pPr>
        <w:spacing w:line="240" w:lineRule="auto"/>
        <w:jc w:val="center"/>
        <w:rPr>
          <w:rFonts w:ascii="Arial" w:eastAsia="Arial" w:hAnsi="Arial" w:cs="Arial"/>
          <w:noProof/>
          <w:sz w:val="24"/>
          <w:szCs w:val="24"/>
          <w:lang w:val="mn-MN"/>
        </w:rPr>
      </w:pPr>
    </w:p>
    <w:p w14:paraId="4AF694EB" w14:textId="77777777" w:rsidR="00BB1692" w:rsidRDefault="00BB1692" w:rsidP="007C0960">
      <w:pPr>
        <w:spacing w:line="240" w:lineRule="auto"/>
        <w:jc w:val="center"/>
        <w:rPr>
          <w:rFonts w:ascii="Arial" w:eastAsia="Arial" w:hAnsi="Arial" w:cs="Arial"/>
          <w:noProof/>
          <w:sz w:val="24"/>
          <w:szCs w:val="24"/>
          <w:lang w:val="mn-MN"/>
        </w:rPr>
      </w:pPr>
    </w:p>
    <w:p w14:paraId="6F48BD4C" w14:textId="4C6C4837" w:rsidR="00BB1692" w:rsidRDefault="00BB1692" w:rsidP="007C0960">
      <w:pPr>
        <w:spacing w:line="240" w:lineRule="auto"/>
        <w:jc w:val="center"/>
        <w:rPr>
          <w:rFonts w:ascii="Arial" w:eastAsia="Arial" w:hAnsi="Arial" w:cs="Arial"/>
          <w:noProof/>
          <w:sz w:val="24"/>
          <w:szCs w:val="24"/>
          <w:lang w:val="mn-MN"/>
        </w:rPr>
      </w:pPr>
    </w:p>
    <w:p w14:paraId="57014AAC" w14:textId="711B3A46" w:rsidR="00BB1692" w:rsidRDefault="00186A21" w:rsidP="007C0960">
      <w:pPr>
        <w:spacing w:line="240" w:lineRule="auto"/>
        <w:jc w:val="center"/>
        <w:rPr>
          <w:rFonts w:ascii="Arial" w:eastAsia="Arial" w:hAnsi="Arial" w:cs="Arial"/>
          <w:sz w:val="24"/>
          <w:szCs w:val="24"/>
          <w:lang w:val="mn-MN"/>
        </w:rPr>
      </w:pPr>
      <w:r>
        <w:rPr>
          <w:noProof/>
        </w:rPr>
        <mc:AlternateContent>
          <mc:Choice Requires="wps">
            <w:drawing>
              <wp:anchor distT="0" distB="0" distL="0" distR="0" simplePos="0" relativeHeight="251803648" behindDoc="0" locked="0" layoutInCell="1" allowOverlap="1" wp14:anchorId="02263E83" wp14:editId="0AF1D61D">
                <wp:simplePos x="0" y="0"/>
                <wp:positionH relativeFrom="page">
                  <wp:posOffset>6334125</wp:posOffset>
                </wp:positionH>
                <wp:positionV relativeFrom="page">
                  <wp:posOffset>9163050</wp:posOffset>
                </wp:positionV>
                <wp:extent cx="1104900" cy="323850"/>
                <wp:effectExtent l="0" t="0" r="19050" b="19050"/>
                <wp:wrapNone/>
                <wp:docPr id="327832444" name="Shape 109"/>
                <wp:cNvGraphicFramePr/>
                <a:graphic xmlns:a="http://schemas.openxmlformats.org/drawingml/2006/main">
                  <a:graphicData uri="http://schemas.microsoft.com/office/word/2010/wordprocessingShape">
                    <wps:wsp>
                      <wps:cNvSpPr/>
                      <wps:spPr>
                        <a:xfrm>
                          <a:off x="0" y="0"/>
                          <a:ext cx="1104900" cy="323850"/>
                        </a:xfrm>
                        <a:prstGeom prst="roundRect">
                          <a:avLst/>
                        </a:prstGeom>
                        <a:solidFill>
                          <a:sysClr val="window" lastClr="FFFFFF"/>
                        </a:solidFill>
                        <a:ln w="12700" cap="flat" cmpd="sng" algn="ctr">
                          <a:solidFill>
                            <a:schemeClr val="bg1"/>
                          </a:solidFill>
                          <a:prstDash val="solid"/>
                          <a:miter lim="800000"/>
                        </a:ln>
                        <a:effectLst/>
                      </wps:spPr>
                      <wps:txbx>
                        <w:txbxContent>
                          <w:p w14:paraId="3342F9F4" w14:textId="22365F6F" w:rsidR="00186A21" w:rsidRPr="00186A21" w:rsidRDefault="00186A21" w:rsidP="00186A21">
                            <w:pPr>
                              <w:rPr>
                                <w:rFonts w:ascii="Arial" w:hAnsi="Arial" w:cs="Arial"/>
                                <w:i/>
                                <w:iCs/>
                                <w:lang w:val="mn-MN"/>
                              </w:rPr>
                            </w:pPr>
                            <w:r w:rsidRPr="00186A21">
                              <w:rPr>
                                <w:rFonts w:ascii="Arial" w:hAnsi="Arial" w:cs="Arial"/>
                                <w:i/>
                                <w:iCs/>
                                <w:sz w:val="24"/>
                                <w:lang w:val="mn-MN"/>
                              </w:rPr>
                              <w:t>Зураглал-1</w:t>
                            </w:r>
                          </w:p>
                        </w:txbxContent>
                      </wps:txbx>
                      <wps:bodyPr rot="0" vert="horz" wrap="square" lIns="72000" tIns="36000" rIns="72000" bIns="360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02263E83" id="_x0000_s1050" style="position:absolute;left:0;text-align:left;margin-left:498.75pt;margin-top:721.5pt;width:87pt;height:25.5pt;z-index:2518036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" fillcolor="window" strokecolor="white [3212]" strokeweight="1pt">
                <v:stroke joinstyle="miter"/>
                <v:textbox inset="2mm,1mm,2mm,1mm">
                  <w:txbxContent>
                    <w:p w14:paraId="3342F9F4" w14:textId="22365F6F" w:rsidR="00186A21" w:rsidRPr="00186A21" w:rsidRDefault="00186A21" w:rsidP="00186A21">
                      <w:pPr>
                        <w:rPr>
                          <w:rFonts w:ascii="Arial" w:hAnsi="Arial" w:cs="Arial"/>
                          <w:i/>
                          <w:iCs/>
                          <w:lang w:val="mn-MN"/>
                        </w:rPr>
                      </w:pPr>
                      <w:r w:rsidRPr="00186A21">
                        <w:rPr>
                          <w:rFonts w:ascii="Arial" w:hAnsi="Arial" w:cs="Arial"/>
                          <w:i/>
                          <w:iCs/>
                          <w:sz w:val="24"/>
                          <w:lang w:val="mn-MN"/>
                        </w:rPr>
                        <w:t>Зураглал-1</w:t>
                      </w:r>
                    </w:p>
                  </w:txbxContent>
                </v:textbox>
                <w10:wrap anchorx="page" anchory="page"/>
              </v:roundrect>
            </w:pict>
          </mc:Fallback>
        </mc:AlternateContent>
      </w:r>
    </w:p>
    <w:p w14:paraId="28DB05AD" w14:textId="3D9AB1AF" w:rsidR="00694F97" w:rsidRPr="00694F97" w:rsidRDefault="00694F97" w:rsidP="00694F97">
      <w:pPr>
        <w:spacing w:before="240" w:after="0" w:line="276" w:lineRule="auto"/>
        <w:ind w:right="49" w:firstLine="720"/>
        <w:jc w:val="both"/>
        <w:rPr>
          <w:rFonts w:ascii="Arial" w:eastAsia="Arial" w:hAnsi="Arial" w:cs="Arial"/>
          <w:sz w:val="24"/>
          <w:szCs w:val="24"/>
          <w:lang w:val="mn-MN"/>
        </w:rPr>
      </w:pPr>
      <w:r w:rsidRPr="00694F97">
        <w:rPr>
          <w:rFonts w:ascii="Arial" w:eastAsia="Arial" w:hAnsi="Arial" w:cs="Arial"/>
          <w:sz w:val="24"/>
          <w:szCs w:val="24"/>
          <w:lang w:val="mn-MN"/>
        </w:rPr>
        <w:lastRenderedPageBreak/>
        <w:t xml:space="preserve">2.2.Эхийн сүүний нөөцийн банк болон сүү цуглуулах нэгж нь үйл ажиллагааны үе шат бүрд орчин, тоног төхөөрөмж, халдварын сэргийлэлт, хадгалалт, тээвэрлэлт, хүйтэн хэлхээ, бүртгэл, мөшгөлт, чанар аюулгүй байдлын шаардлагыг хангаж ажиллана. </w:t>
      </w:r>
    </w:p>
    <w:p w14:paraId="75759895" w14:textId="729F595E" w:rsidR="00694F97" w:rsidRPr="00694F97" w:rsidRDefault="00694F97" w:rsidP="00694F97">
      <w:pPr>
        <w:spacing w:after="0" w:line="276" w:lineRule="auto"/>
        <w:ind w:right="49" w:firstLine="720"/>
        <w:jc w:val="both"/>
        <w:rPr>
          <w:rFonts w:ascii="Arial" w:eastAsia="Arial" w:hAnsi="Arial" w:cs="Arial"/>
          <w:sz w:val="24"/>
          <w:szCs w:val="24"/>
          <w:lang w:val="mn-MN"/>
        </w:rPr>
      </w:pPr>
      <w:r w:rsidRPr="00694F97">
        <w:rPr>
          <w:rFonts w:ascii="Arial" w:eastAsia="Arial" w:hAnsi="Arial" w:cs="Arial"/>
          <w:sz w:val="24"/>
          <w:szCs w:val="24"/>
          <w:lang w:val="mn-MN"/>
        </w:rPr>
        <w:t xml:space="preserve">2.3.Үйл ажиллагааны нарийвчилсан ажилбар, дараалал, хяналтын цэг, хүлээн авах болон чөлөөлөх шалгуур, тоног төхөөрөмжийн ашиглалт, цэвэрлэгээ, халдваргүйжүүлэлт, тээвэрлэлт болон онцгой нөхцөлийн үед хэрэгжүүлэх арга хэмжээг холбогдох стандарт үйл ажиллагааны заавар </w:t>
      </w:r>
      <w:r w:rsidRPr="00694F97">
        <w:rPr>
          <w:rFonts w:ascii="Arial" w:eastAsia="Arial" w:hAnsi="Arial" w:cs="Arial"/>
          <w:sz w:val="24"/>
          <w:szCs w:val="24"/>
        </w:rPr>
        <w:t>(</w:t>
      </w:r>
      <w:r w:rsidRPr="00694F97">
        <w:rPr>
          <w:rFonts w:ascii="Arial" w:hAnsi="Arial" w:cs="Arial"/>
          <w:sz w:val="24"/>
          <w:szCs w:val="24"/>
        </w:rPr>
        <w:t xml:space="preserve">Standard Operating Procedure, </w:t>
      </w:r>
      <w:r w:rsidRPr="00694F97">
        <w:rPr>
          <w:rFonts w:ascii="Arial" w:eastAsia="Arial" w:hAnsi="Arial" w:cs="Arial"/>
          <w:sz w:val="24"/>
          <w:szCs w:val="24"/>
        </w:rPr>
        <w:t>SOP)-аар зохицуулна.</w:t>
      </w:r>
      <w:r w:rsidRPr="00694F97">
        <w:rPr>
          <w:rFonts w:ascii="Arial" w:eastAsia="Arial" w:hAnsi="Arial" w:cs="Arial"/>
          <w:sz w:val="24"/>
          <w:szCs w:val="24"/>
          <w:lang w:val="mn-MN"/>
        </w:rPr>
        <w:t xml:space="preserve"> </w:t>
      </w:r>
    </w:p>
    <w:p w14:paraId="3B6B8B0F" w14:textId="66346056" w:rsidR="00694F97" w:rsidRPr="00694F97" w:rsidRDefault="00694F97" w:rsidP="00694F97">
      <w:pPr>
        <w:spacing w:after="0" w:line="276" w:lineRule="auto"/>
        <w:ind w:right="49" w:firstLine="720"/>
        <w:jc w:val="both"/>
        <w:rPr>
          <w:rFonts w:ascii="Arial" w:eastAsia="Arial" w:hAnsi="Arial" w:cs="Arial"/>
          <w:sz w:val="24"/>
          <w:szCs w:val="24"/>
          <w:lang w:val="mn-MN"/>
        </w:rPr>
      </w:pPr>
      <w:r w:rsidRPr="00694F97">
        <w:rPr>
          <w:rFonts w:ascii="Arial" w:eastAsia="Arial" w:hAnsi="Arial" w:cs="Arial"/>
          <w:sz w:val="24"/>
          <w:szCs w:val="24"/>
          <w:lang w:val="mn-MN"/>
        </w:rPr>
        <w:t xml:space="preserve">2.4.Эхийн сүүний нөөцийн банк нь донор эхээс сүү хүлээн авахаас эхлэн боловсруулалт, пастеризаци, хадгалалт, олголт хүртэлх үйл явцыг мөшгөх, шаардлагатай тохиолдолд тухайн сүүний багцыг буцаан татах боломжийг бүрдүүлсэн бүртгэл, мэдээллийн тогтолцоотой байна.  </w:t>
      </w:r>
    </w:p>
    <w:p w14:paraId="27C28CE7" w14:textId="0260A062" w:rsidR="00694F97" w:rsidRPr="00694F97" w:rsidRDefault="00694F97" w:rsidP="00694F97">
      <w:pPr>
        <w:spacing w:after="0" w:line="276" w:lineRule="auto"/>
        <w:ind w:right="49" w:firstLine="720"/>
        <w:jc w:val="both"/>
        <w:rPr>
          <w:rFonts w:ascii="Arial" w:eastAsia="Arial" w:hAnsi="Arial" w:cs="Arial"/>
          <w:sz w:val="24"/>
          <w:szCs w:val="24"/>
          <w:lang w:val="mn-MN"/>
        </w:rPr>
      </w:pPr>
      <w:r w:rsidRPr="00694F97">
        <w:rPr>
          <w:rFonts w:ascii="Arial" w:eastAsia="Arial" w:hAnsi="Arial" w:cs="Arial"/>
          <w:sz w:val="24"/>
          <w:szCs w:val="24"/>
          <w:lang w:val="mn-MN"/>
        </w:rPr>
        <w:t xml:space="preserve">2.5.Эхийн сүүний нөөцийн банкны тасралтгүй, аюулгүй ажиллагааг хангах зорилгоор цахилгаан хангамжийн нөөц, хөргөлт, хөлдөөлт, хэмийн хяналт, тоног төхөөрөмжийн хэвийн ажиллагаа, тээвэрлэлт болон онцгой нөхцөлийн бэлэн байдлыг хангаж ажиллана.  </w:t>
      </w:r>
    </w:p>
    <w:p w14:paraId="452A584E" w14:textId="471E2461" w:rsidR="00694F97" w:rsidRPr="00694F97" w:rsidRDefault="00694F97" w:rsidP="00694F97">
      <w:pPr>
        <w:spacing w:before="240" w:line="240" w:lineRule="auto"/>
        <w:ind w:firstLine="540"/>
        <w:jc w:val="both"/>
        <w:rPr>
          <w:rFonts w:ascii="Arial" w:eastAsia="Arial" w:hAnsi="Arial" w:cs="Arial"/>
          <w:b/>
          <w:sz w:val="28"/>
          <w:szCs w:val="28"/>
        </w:rPr>
      </w:pPr>
      <w:r w:rsidRPr="00694F97">
        <w:rPr>
          <w:rFonts w:ascii="Arial" w:eastAsia="Arial" w:hAnsi="Arial" w:cs="Arial"/>
          <w:b/>
          <w:bCs/>
          <w:sz w:val="24"/>
          <w:szCs w:val="24"/>
          <w:lang w:val="mn-MN"/>
        </w:rPr>
        <w:t>Гурав.Донор эхийг элсүүлэх ба донор эхийн сүүг цуглуулах үйл ажиллагаа</w:t>
      </w:r>
    </w:p>
    <w:p w14:paraId="44AF37A8" w14:textId="4A1F2CDA" w:rsidR="00694F97" w:rsidRPr="00694F97" w:rsidRDefault="00694F97" w:rsidP="00694F97">
      <w:pPr>
        <w:spacing w:before="240" w:after="0" w:line="276" w:lineRule="auto"/>
        <w:ind w:right="49" w:firstLine="720"/>
        <w:jc w:val="both"/>
        <w:rPr>
          <w:rFonts w:ascii="Arial" w:eastAsia="Arial" w:hAnsi="Arial" w:cs="Arial"/>
          <w:sz w:val="24"/>
          <w:szCs w:val="24"/>
          <w:lang w:val="mn-MN"/>
        </w:rPr>
      </w:pPr>
      <w:r w:rsidRPr="00694F97">
        <w:rPr>
          <w:rFonts w:ascii="Arial" w:eastAsia="Arial" w:hAnsi="Arial" w:cs="Arial"/>
          <w:sz w:val="24"/>
          <w:szCs w:val="24"/>
          <w:lang w:val="mn-MN"/>
        </w:rPr>
        <w:t>3.1.Донор эхийг элсүүлэх, эхийн сүүг хандив болгон хүлээн авах үйл ажиллагааг сайн дурын үндсэн дээр зохион байгуулна.</w:t>
      </w:r>
    </w:p>
    <w:p w14:paraId="10F6F5CF" w14:textId="6A6674AD" w:rsidR="00694F97" w:rsidRDefault="00694F97" w:rsidP="00694F97">
      <w:pPr>
        <w:spacing w:after="0" w:line="276" w:lineRule="auto"/>
        <w:ind w:right="49" w:firstLine="720"/>
        <w:jc w:val="both"/>
        <w:rPr>
          <w:rFonts w:ascii="Arial" w:eastAsia="Arial" w:hAnsi="Arial" w:cs="Arial"/>
          <w:sz w:val="24"/>
          <w:szCs w:val="24"/>
          <w:lang w:val="mn-MN"/>
        </w:rPr>
      </w:pPr>
      <w:r w:rsidRPr="00694F97">
        <w:rPr>
          <w:rFonts w:ascii="Arial" w:eastAsia="Arial" w:hAnsi="Arial" w:cs="Arial"/>
          <w:sz w:val="24"/>
          <w:szCs w:val="24"/>
          <w:lang w:val="mn-MN"/>
        </w:rPr>
        <w:t xml:space="preserve">3.2.Донор эх нь өөрийн хүүхдийн сүүний хэрэгцээг хангаж байх бөгөөд илүү гарсан сүүгээ хандивлах боломжтой байна.  </w:t>
      </w:r>
      <w:r>
        <w:rPr>
          <w:rFonts w:ascii="Arial" w:eastAsia="Arial" w:hAnsi="Arial" w:cs="Arial"/>
          <w:sz w:val="24"/>
          <w:szCs w:val="24"/>
          <w:lang w:val="mn-MN"/>
        </w:rPr>
        <w:t xml:space="preserve"> </w:t>
      </w:r>
    </w:p>
    <w:p w14:paraId="3795F680" w14:textId="4F8549B8" w:rsidR="005424EA" w:rsidRPr="005424EA" w:rsidRDefault="005424EA" w:rsidP="005424EA">
      <w:pPr>
        <w:spacing w:after="0" w:line="276" w:lineRule="auto"/>
        <w:ind w:right="49" w:firstLine="720"/>
        <w:jc w:val="both"/>
        <w:rPr>
          <w:rFonts w:ascii="Arial" w:eastAsia="Arial" w:hAnsi="Arial" w:cs="Arial"/>
          <w:sz w:val="24"/>
          <w:szCs w:val="24"/>
          <w:lang w:val="mn-MN"/>
        </w:rPr>
      </w:pPr>
      <w:r w:rsidRPr="005424EA">
        <w:rPr>
          <w:rFonts w:ascii="Arial" w:eastAsia="Arial" w:hAnsi="Arial" w:cs="Arial"/>
          <w:sz w:val="24"/>
          <w:szCs w:val="24"/>
          <w:lang w:val="mn-MN"/>
        </w:rPr>
        <w:t>3.3.Донор эхийг элсүүлэхийн өмнө эрүүл мэндийн байдал, халдварын эрсдэл, хэрэглэж байгаа эм, эмчилгээ, амьдралын хэв маяг болон донорын сүүгээр дамжин нярайд эрсдэл учруулж болзошгүй бусад хүчин зүйлийг асуумж, эрүүл мэндийн үнэлгээ, холбогдох лабораторийн шинжилгээнд үндэслэн үнэлнэ.</w:t>
      </w:r>
    </w:p>
    <w:p w14:paraId="0F1E6EE2" w14:textId="4769EA6A" w:rsidR="005424EA" w:rsidRPr="005424EA" w:rsidRDefault="005424EA" w:rsidP="005424EA">
      <w:pPr>
        <w:spacing w:after="0" w:line="276" w:lineRule="auto"/>
        <w:ind w:right="49" w:firstLine="720"/>
        <w:jc w:val="both"/>
        <w:rPr>
          <w:rFonts w:ascii="Arial" w:eastAsia="Arial" w:hAnsi="Arial" w:cs="Arial"/>
          <w:sz w:val="24"/>
          <w:szCs w:val="24"/>
          <w:lang w:val="mn-MN"/>
        </w:rPr>
      </w:pPr>
      <w:r w:rsidRPr="005424EA">
        <w:rPr>
          <w:rFonts w:ascii="Arial" w:eastAsia="Arial" w:hAnsi="Arial" w:cs="Arial"/>
          <w:sz w:val="24"/>
          <w:szCs w:val="24"/>
          <w:lang w:val="mn-MN"/>
        </w:rPr>
        <w:t xml:space="preserve">3.4.Донор эхийн эрсдэлийн үнэлгээг энэхүү журмын 3 дугаар хавсралтаар баталсан хуудсын дагуу үнэлж, үр дүнг бүртгэн хадгална.  </w:t>
      </w:r>
    </w:p>
    <w:p w14:paraId="4EDE8004" w14:textId="2B8DD5FE" w:rsidR="005424EA" w:rsidRDefault="005424EA" w:rsidP="005424EA">
      <w:pPr>
        <w:spacing w:after="0" w:line="276" w:lineRule="auto"/>
        <w:ind w:right="49" w:firstLine="720"/>
        <w:jc w:val="both"/>
        <w:rPr>
          <w:rFonts w:ascii="Arial" w:eastAsia="Arial" w:hAnsi="Arial" w:cs="Arial"/>
          <w:sz w:val="24"/>
          <w:szCs w:val="24"/>
          <w:lang w:val="mn-MN"/>
        </w:rPr>
      </w:pPr>
      <w:r w:rsidRPr="005424EA">
        <w:rPr>
          <w:rFonts w:ascii="Arial" w:eastAsia="Arial" w:hAnsi="Arial" w:cs="Arial"/>
          <w:sz w:val="24"/>
          <w:szCs w:val="24"/>
          <w:lang w:val="mn-MN"/>
        </w:rPr>
        <w:t xml:space="preserve">3.5.Донор эхэд сүү хандивлахтай холбоотой зорилго, үйл явц, эрсдэл, шаардлага, мэдээллийн нууцлал болон хүссэн үедээ хандивлахаа зогсоох боломжийн талаар бүрэн, ойлгомжтой мэдээлэл өгч, сайн дурын үндсэн дээр бичгээр </w:t>
      </w:r>
      <w:r w:rsidR="00AA0084" w:rsidRPr="0026677B">
        <w:rPr>
          <w:rFonts w:ascii="Arial" w:eastAsia="Arial" w:hAnsi="Arial" w:cs="Arial"/>
          <w:sz w:val="24"/>
          <w:szCs w:val="24"/>
          <w:lang w:val="mn-MN"/>
        </w:rPr>
        <w:t xml:space="preserve">2 дугаар хавсралтаар </w:t>
      </w:r>
      <w:r w:rsidRPr="0026677B">
        <w:rPr>
          <w:rFonts w:ascii="Arial" w:eastAsia="Arial" w:hAnsi="Arial" w:cs="Arial"/>
          <w:sz w:val="24"/>
          <w:szCs w:val="24"/>
          <w:lang w:val="mn-MN"/>
        </w:rPr>
        <w:t>зөвшөөрөл авна.</w:t>
      </w:r>
      <w:r w:rsidRPr="005424EA">
        <w:rPr>
          <w:rFonts w:ascii="Arial" w:eastAsia="Arial" w:hAnsi="Arial" w:cs="Arial"/>
          <w:sz w:val="24"/>
          <w:szCs w:val="24"/>
          <w:lang w:val="mn-MN"/>
        </w:rPr>
        <w:t xml:space="preserve"> </w:t>
      </w:r>
    </w:p>
    <w:p w14:paraId="65083659" w14:textId="12A49C83" w:rsidR="00677520" w:rsidRPr="00677520" w:rsidRDefault="00677520" w:rsidP="00677520">
      <w:pPr>
        <w:spacing w:after="0" w:line="276" w:lineRule="auto"/>
        <w:ind w:right="49" w:firstLine="720"/>
        <w:jc w:val="both"/>
        <w:rPr>
          <w:rFonts w:ascii="Arial" w:eastAsia="Arial" w:hAnsi="Arial" w:cs="Arial"/>
          <w:sz w:val="24"/>
          <w:szCs w:val="24"/>
          <w:lang w:val="mn-MN"/>
        </w:rPr>
      </w:pPr>
      <w:r w:rsidRPr="00677520">
        <w:rPr>
          <w:rFonts w:ascii="Arial" w:eastAsia="Arial" w:hAnsi="Arial" w:cs="Arial"/>
          <w:sz w:val="24"/>
          <w:szCs w:val="24"/>
          <w:lang w:val="mn-MN"/>
        </w:rPr>
        <w:t xml:space="preserve">3.6.Донор эхэд гараар болон зориулалтын хөхний саалтуур ашиглан сүү саах арга, гарын болон хөхний эрүүл ахуй, сүү хадгалах савны хэрэглээ, шошгололт, хадгалалт, тээвэрлэлтийн талаар амаар болон бичгээр зааварчилгаа өгнө. </w:t>
      </w:r>
    </w:p>
    <w:p w14:paraId="1D1D63AF" w14:textId="5014F992" w:rsidR="00677520" w:rsidRDefault="00677520" w:rsidP="00677520">
      <w:pPr>
        <w:spacing w:after="0" w:line="276" w:lineRule="auto"/>
        <w:ind w:right="49" w:firstLine="720"/>
        <w:jc w:val="both"/>
        <w:rPr>
          <w:rFonts w:ascii="Arial" w:eastAsia="Arial" w:hAnsi="Arial" w:cs="Arial"/>
          <w:sz w:val="24"/>
          <w:szCs w:val="24"/>
          <w:lang w:val="mn-MN"/>
        </w:rPr>
      </w:pPr>
      <w:r w:rsidRPr="00677520">
        <w:rPr>
          <w:rFonts w:ascii="Arial" w:eastAsia="Arial" w:hAnsi="Arial" w:cs="Arial"/>
          <w:sz w:val="24"/>
          <w:szCs w:val="24"/>
          <w:lang w:val="mn-MN"/>
        </w:rPr>
        <w:t>3.7.Донор эх нь эрүүл мэндийн байдал өөрчлөгдөх, халдварын эрсдэлтэй болох, эм, эмчилгээ хэрэглэх, сүүгээр дамжин нярайд эрсдэл учруулж болзошгүй нөхцөл үүсэх тохиолдолд эхийн сүүний нөөцийн банканд мэдээлнэ.</w:t>
      </w:r>
    </w:p>
    <w:p w14:paraId="570A1585" w14:textId="4FB747C8" w:rsidR="00677520" w:rsidRDefault="00677520" w:rsidP="00677520">
      <w:pPr>
        <w:spacing w:after="0" w:line="276" w:lineRule="auto"/>
        <w:ind w:right="49" w:firstLine="720"/>
        <w:jc w:val="both"/>
        <w:rPr>
          <w:rFonts w:ascii="Arial" w:eastAsia="Arial" w:hAnsi="Arial" w:cs="Arial"/>
          <w:sz w:val="24"/>
          <w:szCs w:val="24"/>
          <w:lang w:val="mn-MN"/>
        </w:rPr>
      </w:pPr>
      <w:r w:rsidRPr="00677520">
        <w:rPr>
          <w:rFonts w:ascii="Arial" w:eastAsia="Arial" w:hAnsi="Arial" w:cs="Arial"/>
          <w:sz w:val="24"/>
          <w:szCs w:val="24"/>
          <w:lang w:val="mn-MN"/>
        </w:rPr>
        <w:t>3.8.Донор эхийн сүүг хандивлах үйл ажиллагааг дараах нөхцөлд түр зогсоох буюу зогсооно.</w:t>
      </w:r>
    </w:p>
    <w:p w14:paraId="6B7A4596" w14:textId="08CD0743" w:rsidR="002F6245" w:rsidRPr="00B74CCD" w:rsidRDefault="00677520" w:rsidP="00B74CCD">
      <w:pPr>
        <w:spacing w:after="0" w:line="276" w:lineRule="auto"/>
        <w:ind w:left="720" w:right="49"/>
        <w:jc w:val="both"/>
        <w:rPr>
          <w:rFonts w:ascii="Arial" w:eastAsia="Arial" w:hAnsi="Arial" w:cs="Arial"/>
          <w:sz w:val="24"/>
          <w:szCs w:val="24"/>
          <w:lang w:val="mn-MN"/>
        </w:rPr>
      </w:pPr>
      <w:r w:rsidRPr="00677520">
        <w:rPr>
          <w:rFonts w:ascii="Arial" w:eastAsia="Arial" w:hAnsi="Arial" w:cs="Arial"/>
          <w:sz w:val="24"/>
          <w:szCs w:val="24"/>
          <w:lang w:val="mn-MN"/>
        </w:rPr>
        <w:t>3.8.1.эрсдэлийн үнэлгээгээр донор эхийн сүү хандивлах нь донор эх болон нярайд эрүүл мэндийн эрсдэлтэй нөхцөл тогтоогдсон</w:t>
      </w:r>
    </w:p>
    <w:p w14:paraId="5DC4A13C" w14:textId="525F7070" w:rsidR="00775FF9" w:rsidRPr="00E14281" w:rsidRDefault="00775FF9" w:rsidP="00E14281">
      <w:pPr>
        <w:jc w:val="center"/>
        <w:rPr>
          <w:rFonts w:ascii="Arial" w:eastAsia="Times New Roman" w:hAnsi="Arial" w:cs="Arial"/>
          <w:b/>
          <w:bCs/>
          <w:sz w:val="24"/>
          <w:szCs w:val="24"/>
        </w:rPr>
      </w:pPr>
      <w:r w:rsidRPr="00A7059E">
        <w:rPr>
          <w:rFonts w:ascii="Arial" w:eastAsia="Times New Roman" w:hAnsi="Arial" w:cs="Arial"/>
          <w:b/>
          <w:bCs/>
          <w:sz w:val="24"/>
          <w:szCs w:val="24"/>
          <w:lang w:val="mn-MN"/>
        </w:rPr>
        <w:lastRenderedPageBreak/>
        <w:t>Донор эхийг</w:t>
      </w:r>
      <w:r w:rsidRPr="00A7059E">
        <w:rPr>
          <w:rFonts w:ascii="Arial" w:eastAsia="Times New Roman" w:hAnsi="Arial" w:cs="Arial"/>
          <w:b/>
          <w:bCs/>
          <w:sz w:val="24"/>
          <w:szCs w:val="24"/>
        </w:rPr>
        <w:t xml:space="preserve"> илрүүлэх, элсүүлэх алгоритм</w:t>
      </w:r>
      <w:r>
        <w:rPr>
          <w:noProof/>
        </w:rPr>
        <mc:AlternateContent>
          <mc:Choice Requires="wps">
            <w:drawing>
              <wp:anchor distT="0" distB="0" distL="114300" distR="114300" simplePos="0" relativeHeight="251699200" behindDoc="0" locked="0" layoutInCell="1" allowOverlap="1" wp14:anchorId="1D11C171" wp14:editId="4D36D063">
                <wp:simplePos x="0" y="0"/>
                <wp:positionH relativeFrom="column">
                  <wp:posOffset>2095500</wp:posOffset>
                </wp:positionH>
                <wp:positionV relativeFrom="paragraph">
                  <wp:posOffset>5928995</wp:posOffset>
                </wp:positionV>
                <wp:extent cx="9525" cy="328295"/>
                <wp:effectExtent l="38100" t="0" r="66675" b="52705"/>
                <wp:wrapNone/>
                <wp:docPr id="1988294325" name="Straight Arrow Connector 66"/>
                <wp:cNvGraphicFramePr/>
                <a:graphic xmlns:a="http://schemas.openxmlformats.org/drawingml/2006/main">
                  <a:graphicData uri="http://schemas.microsoft.com/office/word/2010/wordprocessingShape">
                    <wps:wsp>
                      <wps:cNvCnPr/>
                      <wps:spPr>
                        <a:xfrm>
                          <a:off x="0" y="0"/>
                          <a:ext cx="9525" cy="32829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type w14:anchorId="65138A9A" id="_x0000_t32" coordsize="21600,21600" o:spt="32" o:oned="t" path="m,l21600,21600e" filled="f">
                <v:path arrowok="t" fillok="f" o:connecttype="none"/>
                <o:lock v:ext="edit" shapetype="t"/>
              </v:shapetype>
              <v:shape id="Straight Arrow Connector 66" o:spid="_x0000_s1026" type="#_x0000_t32" style="position:absolute;margin-left:165pt;margin-top:466.85pt;width:.75pt;height:25.85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" strokecolor="black [3213]" strokeweight=".5pt">
                <v:stroke endarrow="block" joinstyle="miter"/>
              </v:shape>
            </w:pict>
          </mc:Fallback>
        </mc:AlternateContent>
      </w:r>
      <w:r>
        <w:rPr>
          <w:noProof/>
        </w:rPr>
        <mc:AlternateContent>
          <mc:Choice Requires="wps">
            <w:drawing>
              <wp:anchor distT="0" distB="0" distL="114300" distR="114300" simplePos="0" relativeHeight="251696128" behindDoc="0" locked="0" layoutInCell="1" hidden="0" allowOverlap="1" wp14:anchorId="4AE5329E" wp14:editId="55D3AA45">
                <wp:simplePos x="0" y="0"/>
                <wp:positionH relativeFrom="column">
                  <wp:posOffset>1104900</wp:posOffset>
                </wp:positionH>
                <wp:positionV relativeFrom="paragraph">
                  <wp:posOffset>6252845</wp:posOffset>
                </wp:positionV>
                <wp:extent cx="2124075" cy="619125"/>
                <wp:effectExtent l="0" t="0" r="28575" b="28575"/>
                <wp:wrapNone/>
                <wp:docPr id="314515769" name="Rectangle 314515769"/>
                <wp:cNvGraphicFramePr/>
                <a:graphic xmlns:a="http://schemas.openxmlformats.org/drawingml/2006/main">
                  <a:graphicData uri="http://schemas.microsoft.com/office/word/2010/wordprocessingShape">
                    <wps:wsp>
                      <wps:cNvSpPr/>
                      <wps:spPr>
                        <a:xfrm>
                          <a:off x="0" y="0"/>
                          <a:ext cx="2124075" cy="619125"/>
                        </a:xfrm>
                        <a:prstGeom prst="rect">
                          <a:avLst/>
                        </a:prstGeom>
                        <a:noFill/>
                        <a:ln w="12700" cap="flat" cmpd="sng">
                          <a:solidFill>
                            <a:srgbClr val="1C3052"/>
                          </a:solidFill>
                          <a:prstDash val="solid"/>
                          <a:miter lim="800000"/>
                          <a:headEnd type="none" w="sm" len="sm"/>
                          <a:tailEnd type="none" w="sm" len="sm"/>
                        </a:ln>
                      </wps:spPr>
                      <wps:txbx>
                        <w:txbxContent>
                          <w:p w14:paraId="63D58870" w14:textId="77777777" w:rsidR="00775FF9" w:rsidRPr="003C6D6F" w:rsidRDefault="00775FF9" w:rsidP="00775FF9">
                            <w:pPr>
                              <w:spacing w:after="0" w:line="258" w:lineRule="auto"/>
                              <w:jc w:val="center"/>
                              <w:textDirection w:val="btLr"/>
                              <w:rPr>
                                <w:rFonts w:ascii="Arial" w:hAnsi="Arial" w:cs="Arial"/>
                                <w:b/>
                                <w:bCs/>
                                <w:i/>
                                <w:iCs/>
                              </w:rPr>
                            </w:pPr>
                            <w:r w:rsidRPr="003C6D6F">
                              <w:rPr>
                                <w:rFonts w:ascii="Arial" w:eastAsia="Times New Roman" w:hAnsi="Arial" w:cs="Arial"/>
                                <w:b/>
                                <w:bCs/>
                                <w:i/>
                                <w:iCs/>
                                <w:color w:val="000000"/>
                              </w:rPr>
                              <w:t>Үе шат - 3</w:t>
                            </w:r>
                          </w:p>
                          <w:p w14:paraId="11E02EB8" w14:textId="77777777" w:rsidR="00775FF9" w:rsidRPr="003C6D6F" w:rsidRDefault="00775FF9" w:rsidP="00775FF9">
                            <w:pPr>
                              <w:spacing w:line="258" w:lineRule="auto"/>
                              <w:jc w:val="center"/>
                              <w:textDirection w:val="btLr"/>
                              <w:rPr>
                                <w:rFonts w:ascii="Arial" w:hAnsi="Arial" w:cs="Arial"/>
                                <w:lang w:val="mn-MN"/>
                              </w:rPr>
                            </w:pPr>
                            <w:r w:rsidRPr="003C6D6F">
                              <w:rPr>
                                <w:rFonts w:ascii="Arial" w:eastAsia="Times New Roman" w:hAnsi="Arial" w:cs="Arial"/>
                                <w:color w:val="000000"/>
                              </w:rPr>
                              <w:t xml:space="preserve">Эхийн сүүний донороор </w:t>
                            </w:r>
                            <w:r>
                              <w:rPr>
                                <w:rFonts w:ascii="Arial" w:eastAsia="Times New Roman" w:hAnsi="Arial" w:cs="Arial"/>
                                <w:color w:val="000000"/>
                                <w:lang w:val="mn-MN"/>
                              </w:rPr>
                              <w:t>элсүүлэх</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4AE5329E" id="Rectangle 314515769" o:spid="_x0000_s1051" style="position:absolute;left:0;text-align:left;margin-left:87pt;margin-top:492.35pt;width:167.25pt;height:48.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" filled="f" strokecolor="#1c3052" strokeweight="1pt">
                <v:stroke startarrowwidth="narrow" startarrowlength="short" endarrowwidth="narrow" endarrowlength="short"/>
                <v:textbox inset="2.53958mm,1.2694mm,2.53958mm,1.2694mm">
                  <w:txbxContent>
                    <w:p w14:paraId="63D58870" w14:textId="77777777" w:rsidR="00775FF9" w:rsidRPr="003C6D6F" w:rsidRDefault="00775FF9" w:rsidP="00775FF9">
                      <w:pPr>
                        <w:spacing w:after="0" w:line="258" w:lineRule="auto"/>
                        <w:jc w:val="center"/>
                        <w:textDirection w:val="btLr"/>
                        <w:rPr>
                          <w:rFonts w:ascii="Arial" w:hAnsi="Arial" w:cs="Arial"/>
                          <w:b/>
                          <w:bCs/>
                          <w:i/>
                          <w:iCs/>
                        </w:rPr>
                      </w:pPr>
                      <w:r w:rsidRPr="003C6D6F">
                        <w:rPr>
                          <w:rFonts w:ascii="Arial" w:eastAsia="Times New Roman" w:hAnsi="Arial" w:cs="Arial"/>
                          <w:b/>
                          <w:bCs/>
                          <w:i/>
                          <w:iCs/>
                          <w:color w:val="000000"/>
                        </w:rPr>
                        <w:t>Үе шат - 3</w:t>
                      </w:r>
                    </w:p>
                    <w:p w14:paraId="11E02EB8" w14:textId="77777777" w:rsidR="00775FF9" w:rsidRPr="003C6D6F" w:rsidRDefault="00775FF9" w:rsidP="00775FF9">
                      <w:pPr>
                        <w:spacing w:line="258" w:lineRule="auto"/>
                        <w:jc w:val="center"/>
                        <w:textDirection w:val="btLr"/>
                        <w:rPr>
                          <w:rFonts w:ascii="Arial" w:hAnsi="Arial" w:cs="Arial"/>
                          <w:lang w:val="mn-MN"/>
                        </w:rPr>
                      </w:pPr>
                      <w:r w:rsidRPr="003C6D6F">
                        <w:rPr>
                          <w:rFonts w:ascii="Arial" w:eastAsia="Times New Roman" w:hAnsi="Arial" w:cs="Arial"/>
                          <w:color w:val="000000"/>
                        </w:rPr>
                        <w:t xml:space="preserve">Эхийн сүүний донороор </w:t>
                      </w:r>
                      <w:r>
                        <w:rPr>
                          <w:rFonts w:ascii="Arial" w:eastAsia="Times New Roman" w:hAnsi="Arial" w:cs="Arial"/>
                          <w:color w:val="000000"/>
                          <w:lang w:val="mn-MN"/>
                        </w:rPr>
                        <w:t>элсүүлэх</w:t>
                      </w:r>
                    </w:p>
                  </w:txbxContent>
                </v:textbox>
              </v:rect>
            </w:pict>
          </mc:Fallback>
        </mc:AlternateContent>
      </w:r>
      <w:r>
        <w:rPr>
          <w:noProof/>
        </w:rPr>
        <mc:AlternateContent>
          <mc:Choice Requires="wps">
            <w:drawing>
              <wp:anchor distT="0" distB="0" distL="114300" distR="114300" simplePos="0" relativeHeight="251697152" behindDoc="0" locked="0" layoutInCell="1" hidden="0" allowOverlap="1" wp14:anchorId="3437EEDC" wp14:editId="60D346EF">
                <wp:simplePos x="0" y="0"/>
                <wp:positionH relativeFrom="column">
                  <wp:posOffset>1114425</wp:posOffset>
                </wp:positionH>
                <wp:positionV relativeFrom="paragraph">
                  <wp:posOffset>7195820</wp:posOffset>
                </wp:positionV>
                <wp:extent cx="2114550" cy="580036"/>
                <wp:effectExtent l="0" t="0" r="19050" b="10795"/>
                <wp:wrapNone/>
                <wp:docPr id="1189638847" name="Rectangle 1189638847"/>
                <wp:cNvGraphicFramePr/>
                <a:graphic xmlns:a="http://schemas.openxmlformats.org/drawingml/2006/main">
                  <a:graphicData uri="http://schemas.microsoft.com/office/word/2010/wordprocessingShape">
                    <wps:wsp>
                      <wps:cNvSpPr/>
                      <wps:spPr>
                        <a:xfrm>
                          <a:off x="0" y="0"/>
                          <a:ext cx="2114550" cy="580036"/>
                        </a:xfrm>
                        <a:prstGeom prst="rect">
                          <a:avLst/>
                        </a:prstGeom>
                        <a:noFill/>
                        <a:ln w="12700" cap="flat" cmpd="sng">
                          <a:solidFill>
                            <a:srgbClr val="1C3052"/>
                          </a:solidFill>
                          <a:prstDash val="solid"/>
                          <a:miter lim="800000"/>
                          <a:headEnd type="none" w="sm" len="sm"/>
                          <a:tailEnd type="none" w="sm" len="sm"/>
                        </a:ln>
                      </wps:spPr>
                      <wps:txbx>
                        <w:txbxContent>
                          <w:p w14:paraId="5315450F" w14:textId="77777777" w:rsidR="00775FF9" w:rsidRPr="003C6D6F" w:rsidRDefault="00775FF9" w:rsidP="00775FF9">
                            <w:pPr>
                              <w:spacing w:line="258" w:lineRule="auto"/>
                              <w:jc w:val="center"/>
                              <w:textDirection w:val="btLr"/>
                              <w:rPr>
                                <w:rFonts w:ascii="Arial" w:hAnsi="Arial" w:cs="Arial"/>
                              </w:rPr>
                            </w:pPr>
                            <w:r w:rsidRPr="003C6D6F">
                              <w:rPr>
                                <w:rFonts w:ascii="Arial" w:eastAsia="Times New Roman" w:hAnsi="Arial" w:cs="Arial"/>
                                <w:color w:val="000000"/>
                              </w:rPr>
                              <w:t xml:space="preserve">Донорт </w:t>
                            </w:r>
                            <w:r>
                              <w:rPr>
                                <w:rFonts w:ascii="Arial" w:eastAsia="Times New Roman" w:hAnsi="Arial" w:cs="Arial"/>
                                <w:color w:val="000000"/>
                                <w:lang w:val="mn-MN"/>
                              </w:rPr>
                              <w:t>боловсрол</w:t>
                            </w:r>
                            <w:r w:rsidRPr="003C6D6F">
                              <w:rPr>
                                <w:rFonts w:ascii="Arial" w:eastAsia="Times New Roman" w:hAnsi="Arial" w:cs="Arial"/>
                                <w:color w:val="000000"/>
                              </w:rPr>
                              <w:t xml:space="preserve"> олгох, дэмжлэг үзүүлэх </w:t>
                            </w:r>
                          </w:p>
                        </w:txbxContent>
                      </wps:txbx>
                      <wps:bodyPr spcFirstLastPara="1" wrap="square" lIns="91425" tIns="45700" rIns="91425" bIns="45700" anchor="ctr" anchorCtr="0">
                        <a:noAutofit/>
                      </wps:bodyPr>
                    </wps:wsp>
                  </a:graphicData>
                </a:graphic>
                <wp14:sizeRelH relativeFrom="margin">
                  <wp14:pctWidth>0</wp14:pctWidth>
                </wp14:sizeRelH>
              </wp:anchor>
            </w:drawing>
          </mc:Choice>
          <mc:Fallback>
            <w:pict>
              <v:rect w14:anchorId="3437EEDC" id="Rectangle 1189638847" o:spid="_x0000_s1052" style="position:absolute;left:0;text-align:left;margin-left:87.75pt;margin-top:566.6pt;width:166.5pt;height:45.65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" filled="f" strokecolor="#1c3052" strokeweight="1pt">
                <v:stroke startarrowwidth="narrow" startarrowlength="short" endarrowwidth="narrow" endarrowlength="short"/>
                <v:textbox inset="2.53958mm,1.2694mm,2.53958mm,1.2694mm">
                  <w:txbxContent>
                    <w:p w14:paraId="5315450F" w14:textId="77777777" w:rsidR="00775FF9" w:rsidRPr="003C6D6F" w:rsidRDefault="00775FF9" w:rsidP="00775FF9">
                      <w:pPr>
                        <w:spacing w:line="258" w:lineRule="auto"/>
                        <w:jc w:val="center"/>
                        <w:textDirection w:val="btLr"/>
                        <w:rPr>
                          <w:rFonts w:ascii="Arial" w:hAnsi="Arial" w:cs="Arial"/>
                        </w:rPr>
                      </w:pPr>
                      <w:r w:rsidRPr="003C6D6F">
                        <w:rPr>
                          <w:rFonts w:ascii="Arial" w:eastAsia="Times New Roman" w:hAnsi="Arial" w:cs="Arial"/>
                          <w:color w:val="000000"/>
                        </w:rPr>
                        <w:t xml:space="preserve">Донорт </w:t>
                      </w:r>
                      <w:r>
                        <w:rPr>
                          <w:rFonts w:ascii="Arial" w:eastAsia="Times New Roman" w:hAnsi="Arial" w:cs="Arial"/>
                          <w:color w:val="000000"/>
                          <w:lang w:val="mn-MN"/>
                        </w:rPr>
                        <w:t>боловсрол</w:t>
                      </w:r>
                      <w:r w:rsidRPr="003C6D6F">
                        <w:rPr>
                          <w:rFonts w:ascii="Arial" w:eastAsia="Times New Roman" w:hAnsi="Arial" w:cs="Arial"/>
                          <w:color w:val="000000"/>
                        </w:rPr>
                        <w:t xml:space="preserve"> олгох, дэмжлэг үзүүлэх </w:t>
                      </w:r>
                    </w:p>
                  </w:txbxContent>
                </v:textbox>
              </v:rect>
            </w:pict>
          </mc:Fallback>
        </mc:AlternateContent>
      </w:r>
      <w:r>
        <w:rPr>
          <w:noProof/>
        </w:rPr>
        <mc:AlternateContent>
          <mc:Choice Requires="wps">
            <w:drawing>
              <wp:anchor distT="0" distB="0" distL="114300" distR="114300" simplePos="0" relativeHeight="251689984" behindDoc="0" locked="0" layoutInCell="1" allowOverlap="1" wp14:anchorId="245536F0" wp14:editId="74294F2E">
                <wp:simplePos x="0" y="0"/>
                <wp:positionH relativeFrom="column">
                  <wp:posOffset>2828925</wp:posOffset>
                </wp:positionH>
                <wp:positionV relativeFrom="paragraph">
                  <wp:posOffset>4462145</wp:posOffset>
                </wp:positionV>
                <wp:extent cx="9525" cy="276225"/>
                <wp:effectExtent l="38100" t="0" r="66675" b="47625"/>
                <wp:wrapNone/>
                <wp:docPr id="805656629" name="Straight Arrow Connector 61"/>
                <wp:cNvGraphicFramePr/>
                <a:graphic xmlns:a="http://schemas.openxmlformats.org/drawingml/2006/main">
                  <a:graphicData uri="http://schemas.microsoft.com/office/word/2010/wordprocessingShape">
                    <wps:wsp>
                      <wps:cNvCnPr/>
                      <wps:spPr>
                        <a:xfrm>
                          <a:off x="0" y="0"/>
                          <a:ext cx="9525" cy="2762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2AC15D7E" id="Straight Arrow Connector 61" o:spid="_x0000_s1026" type="#_x0000_t32" style="position:absolute;margin-left:222.75pt;margin-top:351.35pt;width:.75pt;height:21.7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" strokecolor="black [3213]" strokeweight=".5pt">
                <v:stroke endarrow="block" joinstyle="miter"/>
              </v:shape>
            </w:pict>
          </mc:Fallback>
        </mc:AlternateContent>
      </w:r>
      <w:r>
        <w:rPr>
          <w:noProof/>
        </w:rPr>
        <mc:AlternateContent>
          <mc:Choice Requires="wps">
            <w:drawing>
              <wp:anchor distT="0" distB="0" distL="114300" distR="114300" simplePos="0" relativeHeight="251672576" behindDoc="0" locked="0" layoutInCell="1" hidden="0" allowOverlap="1" wp14:anchorId="6FCF882D" wp14:editId="07A818EB">
                <wp:simplePos x="0" y="0"/>
                <wp:positionH relativeFrom="column">
                  <wp:posOffset>2286000</wp:posOffset>
                </wp:positionH>
                <wp:positionV relativeFrom="paragraph">
                  <wp:posOffset>3980815</wp:posOffset>
                </wp:positionV>
                <wp:extent cx="1113155" cy="650240"/>
                <wp:effectExtent l="0" t="0" r="0" b="0"/>
                <wp:wrapNone/>
                <wp:docPr id="477840100" name="Rectangle 477840100"/>
                <wp:cNvGraphicFramePr/>
                <a:graphic xmlns:a="http://schemas.openxmlformats.org/drawingml/2006/main">
                  <a:graphicData uri="http://schemas.microsoft.com/office/word/2010/wordprocessingShape">
                    <wps:wsp>
                      <wps:cNvSpPr/>
                      <wps:spPr>
                        <a:xfrm>
                          <a:off x="0" y="0"/>
                          <a:ext cx="1113155" cy="650240"/>
                        </a:xfrm>
                        <a:prstGeom prst="rect">
                          <a:avLst/>
                        </a:prstGeom>
                        <a:solidFill>
                          <a:sysClr val="window" lastClr="FFFFFF"/>
                        </a:solidFill>
                        <a:ln>
                          <a:noFill/>
                        </a:ln>
                      </wps:spPr>
                      <wps:txbx>
                        <w:txbxContent>
                          <w:p w14:paraId="1A4F8F24" w14:textId="77777777" w:rsidR="00775FF9" w:rsidRPr="001E75C8" w:rsidRDefault="00775FF9" w:rsidP="00775FF9">
                            <w:pPr>
                              <w:spacing w:line="258" w:lineRule="auto"/>
                              <w:jc w:val="center"/>
                              <w:textDirection w:val="btLr"/>
                              <w:rPr>
                                <w:rFonts w:ascii="Arial" w:hAnsi="Arial" w:cs="Arial"/>
                                <w:sz w:val="20"/>
                                <w:szCs w:val="20"/>
                              </w:rPr>
                            </w:pPr>
                            <w:r w:rsidRPr="001E75C8">
                              <w:rPr>
                                <w:rFonts w:ascii="Arial" w:eastAsia="Times New Roman" w:hAnsi="Arial" w:cs="Arial"/>
                                <w:color w:val="000000"/>
                                <w:sz w:val="20"/>
                                <w:szCs w:val="20"/>
                              </w:rPr>
                              <w:t>Аль нэг шинжилгээ эерэг</w:t>
                            </w:r>
                          </w:p>
                        </w:txbxContent>
                      </wps:txbx>
                      <wps:bodyPr spcFirstLastPara="1" wrap="square" lIns="91425" tIns="45700" rIns="91425" bIns="45700" anchor="t" anchorCtr="0">
                        <a:noAutofit/>
                      </wps:bodyPr>
                    </wps:wsp>
                  </a:graphicData>
                </a:graphic>
              </wp:anchor>
            </w:drawing>
          </mc:Choice>
          <mc:Fallback>
            <w:pict>
              <v:rect w14:anchorId="6FCF882D" id="Rectangle 477840100" o:spid="_x0000_s1053" style="position:absolute;left:0;text-align:left;margin-left:180pt;margin-top:313.45pt;width:87.65pt;height:51.2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" fillcolor="window" stroked="f">
                <v:textbox inset="2.53958mm,1.2694mm,2.53958mm,1.2694mm">
                  <w:txbxContent>
                    <w:p w14:paraId="1A4F8F24" w14:textId="77777777" w:rsidR="00775FF9" w:rsidRPr="001E75C8" w:rsidRDefault="00775FF9" w:rsidP="00775FF9">
                      <w:pPr>
                        <w:spacing w:line="258" w:lineRule="auto"/>
                        <w:jc w:val="center"/>
                        <w:textDirection w:val="btLr"/>
                        <w:rPr>
                          <w:rFonts w:ascii="Arial" w:hAnsi="Arial" w:cs="Arial"/>
                          <w:sz w:val="20"/>
                          <w:szCs w:val="20"/>
                        </w:rPr>
                      </w:pPr>
                      <w:r w:rsidRPr="001E75C8">
                        <w:rPr>
                          <w:rFonts w:ascii="Arial" w:eastAsia="Times New Roman" w:hAnsi="Arial" w:cs="Arial"/>
                          <w:color w:val="000000"/>
                          <w:sz w:val="20"/>
                          <w:szCs w:val="20"/>
                        </w:rPr>
                        <w:t>Аль нэг шинжилгээ эерэг</w:t>
                      </w:r>
                    </w:p>
                  </w:txbxContent>
                </v:textbox>
              </v:rect>
            </w:pict>
          </mc:Fallback>
        </mc:AlternateContent>
      </w:r>
      <w:r>
        <w:rPr>
          <w:noProof/>
        </w:rPr>
        <mc:AlternateContent>
          <mc:Choice Requires="wps">
            <w:drawing>
              <wp:anchor distT="0" distB="0" distL="114300" distR="114300" simplePos="0" relativeHeight="251687936" behindDoc="0" locked="0" layoutInCell="1" allowOverlap="1" wp14:anchorId="52D08957" wp14:editId="1D940E81">
                <wp:simplePos x="0" y="0"/>
                <wp:positionH relativeFrom="column">
                  <wp:posOffset>4981575</wp:posOffset>
                </wp:positionH>
                <wp:positionV relativeFrom="paragraph">
                  <wp:posOffset>3900170</wp:posOffset>
                </wp:positionV>
                <wp:extent cx="685800" cy="0"/>
                <wp:effectExtent l="0" t="0" r="0" b="0"/>
                <wp:wrapNone/>
                <wp:docPr id="614792128" name="Straight Connector 58"/>
                <wp:cNvGraphicFramePr/>
                <a:graphic xmlns:a="http://schemas.openxmlformats.org/drawingml/2006/main">
                  <a:graphicData uri="http://schemas.microsoft.com/office/word/2010/wordprocessingShape">
                    <wps:wsp>
                      <wps:cNvCnPr/>
                      <wps:spPr>
                        <a:xfrm>
                          <a:off x="0" y="0"/>
                          <a:ext cx="6858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5C6D14C8" id="Straight Connector 58"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392.25pt,307.1pt" to="446.25pt,30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" strokecolor="black [3213]" strokeweight=".5pt">
                <v:stroke joinstyle="miter"/>
              </v:line>
            </w:pict>
          </mc:Fallback>
        </mc:AlternateContent>
      </w:r>
      <w:r>
        <w:rPr>
          <w:noProof/>
        </w:rPr>
        <mc:AlternateContent>
          <mc:Choice Requires="wps">
            <w:drawing>
              <wp:anchor distT="0" distB="0" distL="114300" distR="114300" simplePos="0" relativeHeight="251685888" behindDoc="0" locked="0" layoutInCell="1" allowOverlap="1" wp14:anchorId="7F1A77EF" wp14:editId="357802D0">
                <wp:simplePos x="0" y="0"/>
                <wp:positionH relativeFrom="column">
                  <wp:posOffset>771525</wp:posOffset>
                </wp:positionH>
                <wp:positionV relativeFrom="paragraph">
                  <wp:posOffset>5900420</wp:posOffset>
                </wp:positionV>
                <wp:extent cx="3181350" cy="0"/>
                <wp:effectExtent l="0" t="0" r="0" b="0"/>
                <wp:wrapNone/>
                <wp:docPr id="958366476" name="Straight Connector 56"/>
                <wp:cNvGraphicFramePr/>
                <a:graphic xmlns:a="http://schemas.openxmlformats.org/drawingml/2006/main">
                  <a:graphicData uri="http://schemas.microsoft.com/office/word/2010/wordprocessingShape">
                    <wps:wsp>
                      <wps:cNvCnPr/>
                      <wps:spPr>
                        <a:xfrm>
                          <a:off x="0" y="0"/>
                          <a:ext cx="31813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52BF80A3" id="Straight Connector 56"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60.75pt,464.6pt" to="311.25pt,46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" strokecolor="black [3213]" strokeweight=".5pt">
                <v:stroke joinstyle="miter"/>
              </v:line>
            </w:pict>
          </mc:Fallback>
        </mc:AlternateContent>
      </w:r>
      <w:r>
        <w:rPr>
          <w:noProof/>
        </w:rPr>
        <mc:AlternateContent>
          <mc:Choice Requires="wps">
            <w:drawing>
              <wp:anchor distT="0" distB="0" distL="114300" distR="114300" simplePos="0" relativeHeight="251684864" behindDoc="0" locked="0" layoutInCell="1" allowOverlap="1" wp14:anchorId="5810AA1F" wp14:editId="125B48D2">
                <wp:simplePos x="0" y="0"/>
                <wp:positionH relativeFrom="column">
                  <wp:posOffset>762000</wp:posOffset>
                </wp:positionH>
                <wp:positionV relativeFrom="paragraph">
                  <wp:posOffset>3138170</wp:posOffset>
                </wp:positionV>
                <wp:extent cx="0" cy="323850"/>
                <wp:effectExtent l="76200" t="0" r="76200" b="57150"/>
                <wp:wrapNone/>
                <wp:docPr id="834076411" name="Straight Arrow Connector 55"/>
                <wp:cNvGraphicFramePr/>
                <a:graphic xmlns:a="http://schemas.openxmlformats.org/drawingml/2006/main">
                  <a:graphicData uri="http://schemas.microsoft.com/office/word/2010/wordprocessingShape">
                    <wps:wsp>
                      <wps:cNvCnPr/>
                      <wps:spPr>
                        <a:xfrm>
                          <a:off x="0" y="0"/>
                          <a:ext cx="0" cy="3238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29B18371" id="Straight Arrow Connector 55" o:spid="_x0000_s1026" type="#_x0000_t32" style="position:absolute;margin-left:60pt;margin-top:247.1pt;width:0;height:25.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" strokecolor="black [3213]" strokeweight=".5pt">
                <v:stroke endarrow="block" joinstyle="miter"/>
              </v:shape>
            </w:pict>
          </mc:Fallback>
        </mc:AlternateContent>
      </w:r>
      <w:r>
        <w:rPr>
          <w:noProof/>
        </w:rPr>
        <mc:AlternateContent>
          <mc:Choice Requires="wps">
            <w:drawing>
              <wp:anchor distT="0" distB="0" distL="114300" distR="114300" simplePos="0" relativeHeight="251683840" behindDoc="0" locked="0" layoutInCell="1" allowOverlap="1" wp14:anchorId="530566CC" wp14:editId="11457708">
                <wp:simplePos x="0" y="0"/>
                <wp:positionH relativeFrom="column">
                  <wp:posOffset>457200</wp:posOffset>
                </wp:positionH>
                <wp:positionV relativeFrom="paragraph">
                  <wp:posOffset>4357369</wp:posOffset>
                </wp:positionV>
                <wp:extent cx="9525" cy="1495425"/>
                <wp:effectExtent l="0" t="0" r="28575" b="28575"/>
                <wp:wrapNone/>
                <wp:docPr id="735107617" name="Straight Connector 54"/>
                <wp:cNvGraphicFramePr/>
                <a:graphic xmlns:a="http://schemas.openxmlformats.org/drawingml/2006/main">
                  <a:graphicData uri="http://schemas.microsoft.com/office/word/2010/wordprocessingShape">
                    <wps:wsp>
                      <wps:cNvCnPr/>
                      <wps:spPr>
                        <a:xfrm flipH="1">
                          <a:off x="0" y="0"/>
                          <a:ext cx="9525" cy="14954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701C6D88" id="Straight Connector 54" o:spid="_x0000_s1026" style="position:absolute;flip:x;z-index:251683840;visibility:visible;mso-wrap-style:square;mso-wrap-distance-left:9pt;mso-wrap-distance-top:0;mso-wrap-distance-right:9pt;mso-wrap-distance-bottom:0;mso-position-horizontal:absolute;mso-position-horizontal-relative:text;mso-position-vertical:absolute;mso-position-vertical-relative:text" from="36pt,343.1pt" to="36.75pt,46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" strokecolor="black [3213]" strokeweight=".5pt">
                <v:stroke joinstyle="miter"/>
              </v:line>
            </w:pict>
          </mc:Fallback>
        </mc:AlternateContent>
      </w:r>
      <w:r>
        <w:rPr>
          <w:noProof/>
        </w:rPr>
        <mc:AlternateContent>
          <mc:Choice Requires="wps">
            <w:drawing>
              <wp:anchor distT="0" distB="0" distL="114300" distR="114300" simplePos="0" relativeHeight="251682816" behindDoc="0" locked="0" layoutInCell="1" allowOverlap="1" wp14:anchorId="30F415FE" wp14:editId="1EFC91EF">
                <wp:simplePos x="0" y="0"/>
                <wp:positionH relativeFrom="column">
                  <wp:posOffset>1962150</wp:posOffset>
                </wp:positionH>
                <wp:positionV relativeFrom="paragraph">
                  <wp:posOffset>4404995</wp:posOffset>
                </wp:positionV>
                <wp:extent cx="0" cy="333375"/>
                <wp:effectExtent l="76200" t="0" r="76200" b="47625"/>
                <wp:wrapNone/>
                <wp:docPr id="1339896560" name="Straight Arrow Connector 53"/>
                <wp:cNvGraphicFramePr/>
                <a:graphic xmlns:a="http://schemas.openxmlformats.org/drawingml/2006/main">
                  <a:graphicData uri="http://schemas.microsoft.com/office/word/2010/wordprocessingShape">
                    <wps:wsp>
                      <wps:cNvCnPr/>
                      <wps:spPr>
                        <a:xfrm>
                          <a:off x="0" y="0"/>
                          <a:ext cx="0" cy="3333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0E0E714A" id="Straight Arrow Connector 53" o:spid="_x0000_s1026" type="#_x0000_t32" style="position:absolute;margin-left:154.5pt;margin-top:346.85pt;width:0;height:26.2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" strokecolor="black [3213]" strokeweight=".5pt">
                <v:stroke endarrow="block" joinstyle="miter"/>
              </v:shape>
            </w:pict>
          </mc:Fallback>
        </mc:AlternateContent>
      </w:r>
      <w:r>
        <w:rPr>
          <w:noProof/>
        </w:rPr>
        <mc:AlternateContent>
          <mc:Choice Requires="wps">
            <w:drawing>
              <wp:anchor distT="0" distB="0" distL="114300" distR="114300" simplePos="0" relativeHeight="251681792" behindDoc="0" locked="0" layoutInCell="1" allowOverlap="1" wp14:anchorId="5A773D70" wp14:editId="2B7CD3B2">
                <wp:simplePos x="0" y="0"/>
                <wp:positionH relativeFrom="column">
                  <wp:posOffset>1962150</wp:posOffset>
                </wp:positionH>
                <wp:positionV relativeFrom="paragraph">
                  <wp:posOffset>3919220</wp:posOffset>
                </wp:positionV>
                <wp:extent cx="9525" cy="371475"/>
                <wp:effectExtent l="0" t="0" r="28575" b="28575"/>
                <wp:wrapNone/>
                <wp:docPr id="1183984802" name="Straight Connector 52"/>
                <wp:cNvGraphicFramePr/>
                <a:graphic xmlns:a="http://schemas.openxmlformats.org/drawingml/2006/main">
                  <a:graphicData uri="http://schemas.microsoft.com/office/word/2010/wordprocessingShape">
                    <wps:wsp>
                      <wps:cNvCnPr/>
                      <wps:spPr>
                        <a:xfrm>
                          <a:off x="0" y="0"/>
                          <a:ext cx="9525" cy="3714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5380C3F0" id="Straight Connector 52"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154.5pt,308.6pt" to="155.25pt,33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" strokecolor="black [3213]" strokeweight=".5pt">
                <v:stroke joinstyle="miter"/>
              </v:line>
            </w:pict>
          </mc:Fallback>
        </mc:AlternateContent>
      </w:r>
      <w:r>
        <w:rPr>
          <w:noProof/>
        </w:rPr>
        <mc:AlternateContent>
          <mc:Choice Requires="wps">
            <w:drawing>
              <wp:anchor distT="0" distB="0" distL="114300" distR="114300" simplePos="0" relativeHeight="251680768" behindDoc="0" locked="0" layoutInCell="1" allowOverlap="1" wp14:anchorId="6ED21D9E" wp14:editId="0DC71AF5">
                <wp:simplePos x="0" y="0"/>
                <wp:positionH relativeFrom="column">
                  <wp:posOffset>1581150</wp:posOffset>
                </wp:positionH>
                <wp:positionV relativeFrom="paragraph">
                  <wp:posOffset>3909695</wp:posOffset>
                </wp:positionV>
                <wp:extent cx="381000" cy="0"/>
                <wp:effectExtent l="0" t="0" r="0" b="0"/>
                <wp:wrapNone/>
                <wp:docPr id="1585311228" name="Straight Connector 51"/>
                <wp:cNvGraphicFramePr/>
                <a:graphic xmlns:a="http://schemas.openxmlformats.org/drawingml/2006/main">
                  <a:graphicData uri="http://schemas.microsoft.com/office/word/2010/wordprocessingShape">
                    <wps:wsp>
                      <wps:cNvCnPr/>
                      <wps:spPr>
                        <a:xfrm>
                          <a:off x="0" y="0"/>
                          <a:ext cx="381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5FABA747" id="Straight Connector 51"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124.5pt,307.85pt" to="154.5pt,30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" strokecolor="black [3213]" strokeweight=".5pt">
                <v:stroke joinstyle="miter"/>
              </v:line>
            </w:pict>
          </mc:Fallback>
        </mc:AlternateContent>
      </w:r>
      <w:r>
        <w:rPr>
          <w:noProof/>
        </w:rPr>
        <mc:AlternateContent>
          <mc:Choice Requires="wps">
            <w:drawing>
              <wp:anchor distT="0" distB="0" distL="114300" distR="114300" simplePos="0" relativeHeight="251678720" behindDoc="0" locked="0" layoutInCell="1" hidden="0" allowOverlap="1" wp14:anchorId="2A61D37D" wp14:editId="05FB3BE1">
                <wp:simplePos x="0" y="0"/>
                <wp:positionH relativeFrom="column">
                  <wp:posOffset>-323850</wp:posOffset>
                </wp:positionH>
                <wp:positionV relativeFrom="paragraph">
                  <wp:posOffset>5771515</wp:posOffset>
                </wp:positionV>
                <wp:extent cx="1518067" cy="468755"/>
                <wp:effectExtent l="0" t="0" r="0" b="0"/>
                <wp:wrapNone/>
                <wp:docPr id="1310125989" name="Rectangle 1310125989"/>
                <wp:cNvGraphicFramePr/>
                <a:graphic xmlns:a="http://schemas.openxmlformats.org/drawingml/2006/main">
                  <a:graphicData uri="http://schemas.microsoft.com/office/word/2010/wordprocessingShape">
                    <wps:wsp>
                      <wps:cNvSpPr/>
                      <wps:spPr>
                        <a:xfrm>
                          <a:off x="0" y="0"/>
                          <a:ext cx="1518067" cy="468755"/>
                        </a:xfrm>
                        <a:prstGeom prst="rect">
                          <a:avLst/>
                        </a:prstGeom>
                        <a:solidFill>
                          <a:sysClr val="window" lastClr="FFFFFF"/>
                        </a:solidFill>
                        <a:ln>
                          <a:noFill/>
                        </a:ln>
                      </wps:spPr>
                      <wps:txbx>
                        <w:txbxContent>
                          <w:p w14:paraId="379109C6" w14:textId="77777777" w:rsidR="00775FF9" w:rsidRPr="003C6D6F" w:rsidRDefault="00775FF9" w:rsidP="00775FF9">
                            <w:pPr>
                              <w:spacing w:line="258" w:lineRule="auto"/>
                              <w:jc w:val="center"/>
                              <w:textDirection w:val="btLr"/>
                              <w:rPr>
                                <w:rFonts w:ascii="Arial" w:hAnsi="Arial" w:cs="Arial"/>
                                <w:sz w:val="20"/>
                                <w:szCs w:val="20"/>
                              </w:rPr>
                            </w:pPr>
                            <w:r w:rsidRPr="003C6D6F">
                              <w:rPr>
                                <w:rFonts w:ascii="Arial" w:hAnsi="Arial" w:cs="Arial"/>
                                <w:color w:val="000000"/>
                                <w:sz w:val="20"/>
                                <w:szCs w:val="20"/>
                              </w:rPr>
                              <w:t>Амжилттай</w:t>
                            </w:r>
                          </w:p>
                        </w:txbxContent>
                      </wps:txbx>
                      <wps:bodyPr spcFirstLastPara="1" wrap="square" lIns="91425" tIns="45700" rIns="91425" bIns="45700" anchor="t" anchorCtr="0">
                        <a:noAutofit/>
                      </wps:bodyPr>
                    </wps:wsp>
                  </a:graphicData>
                </a:graphic>
              </wp:anchor>
            </w:drawing>
          </mc:Choice>
          <mc:Fallback>
            <w:pict>
              <v:rect w14:anchorId="2A61D37D" id="Rectangle 1310125989" o:spid="_x0000_s1054" style="position:absolute;left:0;text-align:left;margin-left:-25.5pt;margin-top:454.45pt;width:119.55pt;height:36.9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" fillcolor="window" stroked="f">
                <v:textbox inset="2.53958mm,1.2694mm,2.53958mm,1.2694mm">
                  <w:txbxContent>
                    <w:p w14:paraId="379109C6" w14:textId="77777777" w:rsidR="00775FF9" w:rsidRPr="003C6D6F" w:rsidRDefault="00775FF9" w:rsidP="00775FF9">
                      <w:pPr>
                        <w:spacing w:line="258" w:lineRule="auto"/>
                        <w:jc w:val="center"/>
                        <w:textDirection w:val="btLr"/>
                        <w:rPr>
                          <w:rFonts w:ascii="Arial" w:hAnsi="Arial" w:cs="Arial"/>
                          <w:sz w:val="20"/>
                          <w:szCs w:val="20"/>
                        </w:rPr>
                      </w:pPr>
                      <w:r w:rsidRPr="003C6D6F">
                        <w:rPr>
                          <w:rFonts w:ascii="Arial" w:hAnsi="Arial" w:cs="Arial"/>
                          <w:color w:val="000000"/>
                          <w:sz w:val="20"/>
                          <w:szCs w:val="20"/>
                        </w:rPr>
                        <w:t>Амжилттай</w:t>
                      </w:r>
                    </w:p>
                  </w:txbxContent>
                </v:textbox>
              </v:rect>
            </w:pict>
          </mc:Fallback>
        </mc:AlternateContent>
      </w:r>
      <w:r>
        <w:rPr>
          <w:noProof/>
        </w:rPr>
        <mc:AlternateContent>
          <mc:Choice Requires="wps">
            <w:drawing>
              <wp:anchor distT="0" distB="0" distL="114300" distR="114300" simplePos="0" relativeHeight="251677696" behindDoc="0" locked="0" layoutInCell="1" hidden="0" allowOverlap="1" wp14:anchorId="1234D592" wp14:editId="0FF209AC">
                <wp:simplePos x="0" y="0"/>
                <wp:positionH relativeFrom="column">
                  <wp:posOffset>3752850</wp:posOffset>
                </wp:positionH>
                <wp:positionV relativeFrom="paragraph">
                  <wp:posOffset>5733415</wp:posOffset>
                </wp:positionV>
                <wp:extent cx="1291590" cy="528320"/>
                <wp:effectExtent l="0" t="0" r="0" b="0"/>
                <wp:wrapNone/>
                <wp:docPr id="1978908118" name="Rectangle 1978908118"/>
                <wp:cNvGraphicFramePr/>
                <a:graphic xmlns:a="http://schemas.openxmlformats.org/drawingml/2006/main">
                  <a:graphicData uri="http://schemas.microsoft.com/office/word/2010/wordprocessingShape">
                    <wps:wsp>
                      <wps:cNvSpPr/>
                      <wps:spPr>
                        <a:xfrm>
                          <a:off x="0" y="0"/>
                          <a:ext cx="1291590" cy="528320"/>
                        </a:xfrm>
                        <a:prstGeom prst="rect">
                          <a:avLst/>
                        </a:prstGeom>
                        <a:solidFill>
                          <a:sysClr val="window" lastClr="FFFFFF"/>
                        </a:solidFill>
                        <a:ln>
                          <a:noFill/>
                        </a:ln>
                      </wps:spPr>
                      <wps:txbx>
                        <w:txbxContent>
                          <w:p w14:paraId="34A63BD3" w14:textId="77777777" w:rsidR="00775FF9" w:rsidRPr="008B1D78" w:rsidRDefault="00775FF9" w:rsidP="00775FF9">
                            <w:pPr>
                              <w:spacing w:line="258" w:lineRule="auto"/>
                              <w:jc w:val="center"/>
                              <w:textDirection w:val="btLr"/>
                              <w:rPr>
                                <w:rFonts w:ascii="Arial" w:hAnsi="Arial" w:cs="Arial"/>
                                <w:sz w:val="20"/>
                                <w:szCs w:val="20"/>
                              </w:rPr>
                            </w:pPr>
                            <w:r w:rsidRPr="008B1D78">
                              <w:rPr>
                                <w:rFonts w:ascii="Arial" w:eastAsia="Times New Roman" w:hAnsi="Arial" w:cs="Arial"/>
                                <w:color w:val="000000"/>
                                <w:sz w:val="20"/>
                                <w:szCs w:val="20"/>
                              </w:rPr>
                              <w:t>Бүх шинжилгээ сөрөг</w:t>
                            </w:r>
                          </w:p>
                        </w:txbxContent>
                      </wps:txbx>
                      <wps:bodyPr spcFirstLastPara="1" wrap="square" lIns="91425" tIns="45700" rIns="91425" bIns="45700" anchor="t" anchorCtr="0">
                        <a:noAutofit/>
                      </wps:bodyPr>
                    </wps:wsp>
                  </a:graphicData>
                </a:graphic>
              </wp:anchor>
            </w:drawing>
          </mc:Choice>
          <mc:Fallback>
            <w:pict>
              <v:rect w14:anchorId="1234D592" id="Rectangle 1978908118" o:spid="_x0000_s1055" style="position:absolute;left:0;text-align:left;margin-left:295.5pt;margin-top:451.45pt;width:101.7pt;height:41.6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" fillcolor="window" stroked="f">
                <v:textbox inset="2.53958mm,1.2694mm,2.53958mm,1.2694mm">
                  <w:txbxContent>
                    <w:p w14:paraId="34A63BD3" w14:textId="77777777" w:rsidR="00775FF9" w:rsidRPr="008B1D78" w:rsidRDefault="00775FF9" w:rsidP="00775FF9">
                      <w:pPr>
                        <w:spacing w:line="258" w:lineRule="auto"/>
                        <w:jc w:val="center"/>
                        <w:textDirection w:val="btLr"/>
                        <w:rPr>
                          <w:rFonts w:ascii="Arial" w:hAnsi="Arial" w:cs="Arial"/>
                          <w:sz w:val="20"/>
                          <w:szCs w:val="20"/>
                        </w:rPr>
                      </w:pPr>
                      <w:r w:rsidRPr="008B1D78">
                        <w:rPr>
                          <w:rFonts w:ascii="Arial" w:eastAsia="Times New Roman" w:hAnsi="Arial" w:cs="Arial"/>
                          <w:color w:val="000000"/>
                          <w:sz w:val="20"/>
                          <w:szCs w:val="20"/>
                        </w:rPr>
                        <w:t>Бүх шинжилгээ сөрөг</w:t>
                      </w:r>
                    </w:p>
                  </w:txbxContent>
                </v:textbox>
              </v:rect>
            </w:pict>
          </mc:Fallback>
        </mc:AlternateContent>
      </w:r>
      <w:r>
        <w:rPr>
          <w:noProof/>
        </w:rPr>
        <mc:AlternateContent>
          <mc:Choice Requires="wps">
            <w:drawing>
              <wp:anchor distT="0" distB="0" distL="114300" distR="114300" simplePos="0" relativeHeight="251676672" behindDoc="0" locked="0" layoutInCell="1" hidden="0" allowOverlap="1" wp14:anchorId="5369D7D6" wp14:editId="1E8A0A1B">
                <wp:simplePos x="0" y="0"/>
                <wp:positionH relativeFrom="column">
                  <wp:posOffset>3676650</wp:posOffset>
                </wp:positionH>
                <wp:positionV relativeFrom="paragraph">
                  <wp:posOffset>4614545</wp:posOffset>
                </wp:positionV>
                <wp:extent cx="1209675" cy="742950"/>
                <wp:effectExtent l="0" t="0" r="9525" b="0"/>
                <wp:wrapNone/>
                <wp:docPr id="1365167074" name="Rectangle 1365167074"/>
                <wp:cNvGraphicFramePr/>
                <a:graphic xmlns:a="http://schemas.openxmlformats.org/drawingml/2006/main">
                  <a:graphicData uri="http://schemas.microsoft.com/office/word/2010/wordprocessingShape">
                    <wps:wsp>
                      <wps:cNvSpPr/>
                      <wps:spPr>
                        <a:xfrm>
                          <a:off x="0" y="0"/>
                          <a:ext cx="1209675" cy="742950"/>
                        </a:xfrm>
                        <a:prstGeom prst="rect">
                          <a:avLst/>
                        </a:prstGeom>
                        <a:solidFill>
                          <a:sysClr val="window" lastClr="FFFFFF"/>
                        </a:solidFill>
                        <a:ln>
                          <a:noFill/>
                        </a:ln>
                      </wps:spPr>
                      <wps:txbx>
                        <w:txbxContent>
                          <w:p w14:paraId="29F3D565" w14:textId="77777777" w:rsidR="00775FF9" w:rsidRPr="008B1D78" w:rsidRDefault="00775FF9" w:rsidP="00775FF9">
                            <w:pPr>
                              <w:spacing w:line="240" w:lineRule="auto"/>
                              <w:jc w:val="center"/>
                              <w:textDirection w:val="btLr"/>
                              <w:rPr>
                                <w:rFonts w:ascii="Arial" w:hAnsi="Arial" w:cs="Arial"/>
                                <w:sz w:val="20"/>
                                <w:szCs w:val="20"/>
                              </w:rPr>
                            </w:pPr>
                            <w:r w:rsidRPr="008B1D78">
                              <w:rPr>
                                <w:rFonts w:ascii="Arial" w:eastAsia="Times New Roman" w:hAnsi="Arial" w:cs="Arial"/>
                                <w:color w:val="000000"/>
                                <w:sz w:val="20"/>
                                <w:szCs w:val="20"/>
                              </w:rPr>
                              <w:t>4 шинжилгээ</w:t>
                            </w:r>
                            <w:r>
                              <w:rPr>
                                <w:rFonts w:ascii="Arial" w:eastAsia="Times New Roman" w:hAnsi="Arial" w:cs="Arial"/>
                                <w:color w:val="000000"/>
                                <w:sz w:val="20"/>
                                <w:szCs w:val="20"/>
                                <w:lang w:val="mn-MN"/>
                              </w:rPr>
                              <w:t>г</w:t>
                            </w:r>
                            <w:r w:rsidRPr="008B1D78">
                              <w:rPr>
                                <w:rFonts w:ascii="Arial" w:eastAsia="Times New Roman" w:hAnsi="Arial" w:cs="Arial"/>
                                <w:color w:val="000000"/>
                                <w:sz w:val="20"/>
                                <w:szCs w:val="20"/>
                              </w:rPr>
                              <w:t xml:space="preserve"> 6 сар</w:t>
                            </w:r>
                            <w:r>
                              <w:rPr>
                                <w:rFonts w:ascii="Arial" w:eastAsia="Times New Roman" w:hAnsi="Arial" w:cs="Arial"/>
                                <w:color w:val="000000"/>
                                <w:sz w:val="20"/>
                                <w:szCs w:val="20"/>
                                <w:lang w:val="mn-MN"/>
                              </w:rPr>
                              <w:t>ын дотор хийлгэсэн, хариу</w:t>
                            </w:r>
                            <w:r w:rsidRPr="008B1D78">
                              <w:rPr>
                                <w:rFonts w:ascii="Arial" w:eastAsia="Times New Roman" w:hAnsi="Arial" w:cs="Arial"/>
                                <w:color w:val="000000"/>
                                <w:sz w:val="20"/>
                                <w:szCs w:val="20"/>
                              </w:rPr>
                              <w:t xml:space="preserve"> сөрөг гарсан</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369D7D6" id="Rectangle 1365167074" o:spid="_x0000_s1056" style="position:absolute;left:0;text-align:left;margin-left:289.5pt;margin-top:363.35pt;width:95.25pt;height:5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" fillcolor="window" stroked="f">
                <v:textbox inset="2.53958mm,1.2694mm,2.53958mm,1.2694mm">
                  <w:txbxContent>
                    <w:p w14:paraId="29F3D565" w14:textId="77777777" w:rsidR="00775FF9" w:rsidRPr="008B1D78" w:rsidRDefault="00775FF9" w:rsidP="00775FF9">
                      <w:pPr>
                        <w:spacing w:line="240" w:lineRule="auto"/>
                        <w:jc w:val="center"/>
                        <w:textDirection w:val="btLr"/>
                        <w:rPr>
                          <w:rFonts w:ascii="Arial" w:hAnsi="Arial" w:cs="Arial"/>
                          <w:sz w:val="20"/>
                          <w:szCs w:val="20"/>
                        </w:rPr>
                      </w:pPr>
                      <w:r w:rsidRPr="008B1D78">
                        <w:rPr>
                          <w:rFonts w:ascii="Arial" w:eastAsia="Times New Roman" w:hAnsi="Arial" w:cs="Arial"/>
                          <w:color w:val="000000"/>
                          <w:sz w:val="20"/>
                          <w:szCs w:val="20"/>
                        </w:rPr>
                        <w:t>4 шинжилгээ</w:t>
                      </w:r>
                      <w:r>
                        <w:rPr>
                          <w:rFonts w:ascii="Arial" w:eastAsia="Times New Roman" w:hAnsi="Arial" w:cs="Arial"/>
                          <w:color w:val="000000"/>
                          <w:sz w:val="20"/>
                          <w:szCs w:val="20"/>
                          <w:lang w:val="mn-MN"/>
                        </w:rPr>
                        <w:t>г</w:t>
                      </w:r>
                      <w:r w:rsidRPr="008B1D78">
                        <w:rPr>
                          <w:rFonts w:ascii="Arial" w:eastAsia="Times New Roman" w:hAnsi="Arial" w:cs="Arial"/>
                          <w:color w:val="000000"/>
                          <w:sz w:val="20"/>
                          <w:szCs w:val="20"/>
                        </w:rPr>
                        <w:t xml:space="preserve"> 6 сар</w:t>
                      </w:r>
                      <w:r>
                        <w:rPr>
                          <w:rFonts w:ascii="Arial" w:eastAsia="Times New Roman" w:hAnsi="Arial" w:cs="Arial"/>
                          <w:color w:val="000000"/>
                          <w:sz w:val="20"/>
                          <w:szCs w:val="20"/>
                          <w:lang w:val="mn-MN"/>
                        </w:rPr>
                        <w:t>ын дотор хийлгэсэн, хариу</w:t>
                      </w:r>
                      <w:r w:rsidRPr="008B1D78">
                        <w:rPr>
                          <w:rFonts w:ascii="Arial" w:eastAsia="Times New Roman" w:hAnsi="Arial" w:cs="Arial"/>
                          <w:color w:val="000000"/>
                          <w:sz w:val="20"/>
                          <w:szCs w:val="20"/>
                        </w:rPr>
                        <w:t xml:space="preserve"> сөрөг гарсан</w:t>
                      </w:r>
                    </w:p>
                  </w:txbxContent>
                </v:textbox>
              </v:rect>
            </w:pict>
          </mc:Fallback>
        </mc:AlternateContent>
      </w:r>
      <w:r>
        <w:rPr>
          <w:noProof/>
        </w:rPr>
        <mc:AlternateContent>
          <mc:Choice Requires="wps">
            <w:drawing>
              <wp:anchor distT="0" distB="0" distL="114300" distR="114300" simplePos="0" relativeHeight="251671552" behindDoc="0" locked="0" layoutInCell="1" hidden="0" allowOverlap="1" wp14:anchorId="47D57E0A" wp14:editId="3920AACE">
                <wp:simplePos x="0" y="0"/>
                <wp:positionH relativeFrom="column">
                  <wp:posOffset>1410970</wp:posOffset>
                </wp:positionH>
                <wp:positionV relativeFrom="paragraph">
                  <wp:posOffset>4218940</wp:posOffset>
                </wp:positionV>
                <wp:extent cx="1113332" cy="363824"/>
                <wp:effectExtent l="0" t="0" r="0" b="0"/>
                <wp:wrapNone/>
                <wp:docPr id="382465373" name="Rectangle 382465373"/>
                <wp:cNvGraphicFramePr/>
                <a:graphic xmlns:a="http://schemas.openxmlformats.org/drawingml/2006/main">
                  <a:graphicData uri="http://schemas.microsoft.com/office/word/2010/wordprocessingShape">
                    <wps:wsp>
                      <wps:cNvSpPr/>
                      <wps:spPr>
                        <a:xfrm>
                          <a:off x="0" y="0"/>
                          <a:ext cx="1113332" cy="363824"/>
                        </a:xfrm>
                        <a:prstGeom prst="rect">
                          <a:avLst/>
                        </a:prstGeom>
                        <a:solidFill>
                          <a:sysClr val="window" lastClr="FFFFFF"/>
                        </a:solidFill>
                        <a:ln>
                          <a:noFill/>
                        </a:ln>
                      </wps:spPr>
                      <wps:txbx>
                        <w:txbxContent>
                          <w:p w14:paraId="38CA182E" w14:textId="77777777" w:rsidR="00775FF9" w:rsidRPr="001E75C8" w:rsidRDefault="00775FF9" w:rsidP="00775FF9">
                            <w:pPr>
                              <w:spacing w:line="258" w:lineRule="auto"/>
                              <w:jc w:val="center"/>
                              <w:textDirection w:val="btLr"/>
                              <w:rPr>
                                <w:rFonts w:ascii="Arial" w:hAnsi="Arial" w:cs="Arial"/>
                                <w:sz w:val="20"/>
                                <w:szCs w:val="20"/>
                              </w:rPr>
                            </w:pPr>
                            <w:r w:rsidRPr="001E75C8">
                              <w:rPr>
                                <w:rFonts w:ascii="Arial" w:hAnsi="Arial" w:cs="Arial"/>
                                <w:color w:val="000000"/>
                                <w:sz w:val="20"/>
                                <w:szCs w:val="20"/>
                              </w:rPr>
                              <w:t>Амжилтгүй</w:t>
                            </w:r>
                          </w:p>
                        </w:txbxContent>
                      </wps:txbx>
                      <wps:bodyPr spcFirstLastPara="1" wrap="square" lIns="91425" tIns="45700" rIns="91425" bIns="45700" anchor="t" anchorCtr="0">
                        <a:noAutofit/>
                      </wps:bodyPr>
                    </wps:wsp>
                  </a:graphicData>
                </a:graphic>
              </wp:anchor>
            </w:drawing>
          </mc:Choice>
          <mc:Fallback>
            <w:pict>
              <v:rect w14:anchorId="47D57E0A" id="Rectangle 382465373" o:spid="_x0000_s1057" style="position:absolute;left:0;text-align:left;margin-left:111.1pt;margin-top:332.2pt;width:87.65pt;height:28.6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" fillcolor="window" stroked="f">
                <v:textbox inset="2.53958mm,1.2694mm,2.53958mm,1.2694mm">
                  <w:txbxContent>
                    <w:p w14:paraId="38CA182E" w14:textId="77777777" w:rsidR="00775FF9" w:rsidRPr="001E75C8" w:rsidRDefault="00775FF9" w:rsidP="00775FF9">
                      <w:pPr>
                        <w:spacing w:line="258" w:lineRule="auto"/>
                        <w:jc w:val="center"/>
                        <w:textDirection w:val="btLr"/>
                        <w:rPr>
                          <w:rFonts w:ascii="Arial" w:hAnsi="Arial" w:cs="Arial"/>
                          <w:sz w:val="20"/>
                          <w:szCs w:val="20"/>
                        </w:rPr>
                      </w:pPr>
                      <w:r w:rsidRPr="001E75C8">
                        <w:rPr>
                          <w:rFonts w:ascii="Arial" w:hAnsi="Arial" w:cs="Arial"/>
                          <w:color w:val="000000"/>
                          <w:sz w:val="20"/>
                          <w:szCs w:val="20"/>
                        </w:rPr>
                        <w:t>Амжилтгүй</w:t>
                      </w:r>
                    </w:p>
                  </w:txbxContent>
                </v:textbox>
              </v:rect>
            </w:pict>
          </mc:Fallback>
        </mc:AlternateContent>
      </w:r>
      <w:r>
        <w:rPr>
          <w:noProof/>
        </w:rPr>
        <mc:AlternateContent>
          <mc:Choice Requires="wps">
            <w:drawing>
              <wp:anchor distT="0" distB="0" distL="114300" distR="114300" simplePos="0" relativeHeight="251670528" behindDoc="0" locked="0" layoutInCell="1" hidden="0" allowOverlap="1" wp14:anchorId="1905C18D" wp14:editId="0CDF040F">
                <wp:simplePos x="0" y="0"/>
                <wp:positionH relativeFrom="margin">
                  <wp:align>left</wp:align>
                </wp:positionH>
                <wp:positionV relativeFrom="paragraph">
                  <wp:posOffset>3475990</wp:posOffset>
                </wp:positionV>
                <wp:extent cx="1552575" cy="866775"/>
                <wp:effectExtent l="0" t="0" r="28575" b="28575"/>
                <wp:wrapNone/>
                <wp:docPr id="247698092" name="Oval 247698092"/>
                <wp:cNvGraphicFramePr/>
                <a:graphic xmlns:a="http://schemas.openxmlformats.org/drawingml/2006/main">
                  <a:graphicData uri="http://schemas.microsoft.com/office/word/2010/wordprocessingShape">
                    <wps:wsp>
                      <wps:cNvSpPr/>
                      <wps:spPr>
                        <a:xfrm>
                          <a:off x="0" y="0"/>
                          <a:ext cx="1552575" cy="866775"/>
                        </a:xfrm>
                        <a:prstGeom prst="ellipse">
                          <a:avLst/>
                        </a:prstGeom>
                        <a:noFill/>
                        <a:ln w="12700" cap="flat" cmpd="sng">
                          <a:solidFill>
                            <a:srgbClr val="1C3052"/>
                          </a:solidFill>
                          <a:prstDash val="solid"/>
                          <a:miter lim="800000"/>
                          <a:headEnd type="none" w="sm" len="sm"/>
                          <a:tailEnd type="none" w="sm" len="sm"/>
                        </a:ln>
                      </wps:spPr>
                      <wps:txbx>
                        <w:txbxContent>
                          <w:p w14:paraId="10A7BF41" w14:textId="77777777" w:rsidR="00775FF9" w:rsidRPr="001E75C8" w:rsidRDefault="00775FF9" w:rsidP="00775FF9">
                            <w:pPr>
                              <w:spacing w:line="258" w:lineRule="auto"/>
                              <w:jc w:val="center"/>
                              <w:textDirection w:val="btLr"/>
                              <w:rPr>
                                <w:rFonts w:ascii="Arial" w:hAnsi="Arial" w:cs="Arial"/>
                              </w:rPr>
                            </w:pPr>
                            <w:r w:rsidRPr="001E75C8">
                              <w:rPr>
                                <w:rFonts w:ascii="Arial" w:eastAsia="Times New Roman" w:hAnsi="Arial" w:cs="Arial"/>
                                <w:color w:val="000000"/>
                              </w:rPr>
                              <w:t>10 асуулт</w:t>
                            </w:r>
                            <w:r w:rsidRPr="001E75C8">
                              <w:rPr>
                                <w:rFonts w:ascii="Arial" w:eastAsia="Times New Roman" w:hAnsi="Arial" w:cs="Arial"/>
                                <w:color w:val="000000"/>
                                <w:lang w:val="mn-MN"/>
                              </w:rPr>
                              <w:t xml:space="preserve"> бүхий </w:t>
                            </w:r>
                            <w:r w:rsidRPr="001E75C8">
                              <w:rPr>
                                <w:rFonts w:ascii="Arial" w:eastAsia="Times New Roman" w:hAnsi="Arial" w:cs="Arial"/>
                                <w:color w:val="000000"/>
                              </w:rPr>
                              <w:t>асуумж</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oval w14:anchorId="1905C18D" id="Oval 247698092" o:spid="_x0000_s1058" style="position:absolute;left:0;text-align:left;margin-left:0;margin-top:273.7pt;width:122.25pt;height:68.25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" filled="f" strokecolor="#1c3052" strokeweight="1pt">
                <v:stroke startarrowwidth="narrow" startarrowlength="short" endarrowwidth="narrow" endarrowlength="short" joinstyle="miter"/>
                <v:textbox inset="2.53958mm,1.2694mm,2.53958mm,1.2694mm">
                  <w:txbxContent>
                    <w:p w14:paraId="10A7BF41" w14:textId="77777777" w:rsidR="00775FF9" w:rsidRPr="001E75C8" w:rsidRDefault="00775FF9" w:rsidP="00775FF9">
                      <w:pPr>
                        <w:spacing w:line="258" w:lineRule="auto"/>
                        <w:jc w:val="center"/>
                        <w:textDirection w:val="btLr"/>
                        <w:rPr>
                          <w:rFonts w:ascii="Arial" w:hAnsi="Arial" w:cs="Arial"/>
                        </w:rPr>
                      </w:pPr>
                      <w:r w:rsidRPr="001E75C8">
                        <w:rPr>
                          <w:rFonts w:ascii="Arial" w:eastAsia="Times New Roman" w:hAnsi="Arial" w:cs="Arial"/>
                          <w:color w:val="000000"/>
                        </w:rPr>
                        <w:t>10 асуулт</w:t>
                      </w:r>
                      <w:r w:rsidRPr="001E75C8">
                        <w:rPr>
                          <w:rFonts w:ascii="Arial" w:eastAsia="Times New Roman" w:hAnsi="Arial" w:cs="Arial"/>
                          <w:color w:val="000000"/>
                          <w:lang w:val="mn-MN"/>
                        </w:rPr>
                        <w:t xml:space="preserve"> бүхий </w:t>
                      </w:r>
                      <w:r w:rsidRPr="001E75C8">
                        <w:rPr>
                          <w:rFonts w:ascii="Arial" w:eastAsia="Times New Roman" w:hAnsi="Arial" w:cs="Arial"/>
                          <w:color w:val="000000"/>
                        </w:rPr>
                        <w:t>асуумж</w:t>
                      </w:r>
                    </w:p>
                  </w:txbxContent>
                </v:textbox>
                <w10:wrap anchorx="margin"/>
              </v:oval>
            </w:pict>
          </mc:Fallback>
        </mc:AlternateContent>
      </w:r>
      <w:r>
        <w:rPr>
          <w:noProof/>
        </w:rPr>
        <mc:AlternateContent>
          <mc:Choice Requires="wps">
            <w:drawing>
              <wp:anchor distT="0" distB="0" distL="114300" distR="114300" simplePos="0" relativeHeight="251674624" behindDoc="0" locked="0" layoutInCell="1" hidden="0" allowOverlap="1" wp14:anchorId="62AB7203" wp14:editId="6641D0A1">
                <wp:simplePos x="0" y="0"/>
                <wp:positionH relativeFrom="column">
                  <wp:posOffset>3314700</wp:posOffset>
                </wp:positionH>
                <wp:positionV relativeFrom="paragraph">
                  <wp:posOffset>3471545</wp:posOffset>
                </wp:positionV>
                <wp:extent cx="1638300" cy="866775"/>
                <wp:effectExtent l="0" t="0" r="19050" b="28575"/>
                <wp:wrapNone/>
                <wp:docPr id="594923654" name="Oval 594923654"/>
                <wp:cNvGraphicFramePr/>
                <a:graphic xmlns:a="http://schemas.openxmlformats.org/drawingml/2006/main">
                  <a:graphicData uri="http://schemas.microsoft.com/office/word/2010/wordprocessingShape">
                    <wps:wsp>
                      <wps:cNvSpPr/>
                      <wps:spPr>
                        <a:xfrm>
                          <a:off x="0" y="0"/>
                          <a:ext cx="1638300" cy="866775"/>
                        </a:xfrm>
                        <a:prstGeom prst="ellipse">
                          <a:avLst/>
                        </a:prstGeom>
                        <a:noFill/>
                        <a:ln w="12700" cap="flat" cmpd="sng">
                          <a:solidFill>
                            <a:srgbClr val="1C3052"/>
                          </a:solidFill>
                          <a:prstDash val="solid"/>
                          <a:miter lim="800000"/>
                          <a:headEnd type="none" w="sm" len="sm"/>
                          <a:tailEnd type="none" w="sm" len="sm"/>
                        </a:ln>
                      </wps:spPr>
                      <wps:txbx>
                        <w:txbxContent>
                          <w:p w14:paraId="3333EDD9" w14:textId="77777777" w:rsidR="00775FF9" w:rsidRPr="008B1D78" w:rsidRDefault="00775FF9" w:rsidP="00775FF9">
                            <w:pPr>
                              <w:spacing w:line="258" w:lineRule="auto"/>
                              <w:jc w:val="center"/>
                              <w:textDirection w:val="btLr"/>
                              <w:rPr>
                                <w:rFonts w:ascii="Arial" w:hAnsi="Arial" w:cs="Arial"/>
                                <w:lang w:val="mn-MN"/>
                              </w:rPr>
                            </w:pPr>
                            <w:r w:rsidRPr="008B1D78">
                              <w:rPr>
                                <w:rFonts w:ascii="Arial" w:eastAsia="Times New Roman" w:hAnsi="Arial" w:cs="Arial"/>
                                <w:color w:val="000000"/>
                              </w:rPr>
                              <w:t>Б</w:t>
                            </w:r>
                            <w:r>
                              <w:rPr>
                                <w:rFonts w:ascii="Arial" w:eastAsia="Times New Roman" w:hAnsi="Arial" w:cs="Arial"/>
                                <w:color w:val="000000"/>
                                <w:lang w:val="mn-MN"/>
                              </w:rPr>
                              <w:t>айгаа</w:t>
                            </w:r>
                            <w:r w:rsidRPr="008B1D78">
                              <w:rPr>
                                <w:rFonts w:ascii="Arial" w:eastAsia="Times New Roman" w:hAnsi="Arial" w:cs="Arial"/>
                                <w:color w:val="000000"/>
                              </w:rPr>
                              <w:t xml:space="preserve"> шинжилгээ</w:t>
                            </w:r>
                            <w:r>
                              <w:rPr>
                                <w:rFonts w:ascii="Arial" w:eastAsia="Times New Roman" w:hAnsi="Arial" w:cs="Arial"/>
                                <w:color w:val="000000"/>
                                <w:lang w:val="mn-MN"/>
                              </w:rPr>
                              <w:t xml:space="preserve">г </w:t>
                            </w:r>
                            <w:r w:rsidRPr="008B1D78">
                              <w:rPr>
                                <w:rFonts w:ascii="Arial" w:eastAsia="Times New Roman" w:hAnsi="Arial" w:cs="Arial"/>
                                <w:color w:val="000000"/>
                              </w:rPr>
                              <w:t>хяна</w:t>
                            </w:r>
                            <w:r>
                              <w:rPr>
                                <w:rFonts w:ascii="Arial" w:eastAsia="Times New Roman" w:hAnsi="Arial" w:cs="Arial"/>
                                <w:color w:val="000000"/>
                                <w:lang w:val="mn-MN"/>
                              </w:rPr>
                              <w:t>на</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oval w14:anchorId="62AB7203" id="Oval 594923654" o:spid="_x0000_s1059" style="position:absolute;left:0;text-align:left;margin-left:261pt;margin-top:273.35pt;width:129pt;height:68.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" filled="f" strokecolor="#1c3052" strokeweight="1pt">
                <v:stroke startarrowwidth="narrow" startarrowlength="short" endarrowwidth="narrow" endarrowlength="short" joinstyle="miter"/>
                <v:textbox inset="2.53958mm,1.2694mm,2.53958mm,1.2694mm">
                  <w:txbxContent>
                    <w:p w14:paraId="3333EDD9" w14:textId="77777777" w:rsidR="00775FF9" w:rsidRPr="008B1D78" w:rsidRDefault="00775FF9" w:rsidP="00775FF9">
                      <w:pPr>
                        <w:spacing w:line="258" w:lineRule="auto"/>
                        <w:jc w:val="center"/>
                        <w:textDirection w:val="btLr"/>
                        <w:rPr>
                          <w:rFonts w:ascii="Arial" w:hAnsi="Arial" w:cs="Arial"/>
                          <w:lang w:val="mn-MN"/>
                        </w:rPr>
                      </w:pPr>
                      <w:r w:rsidRPr="008B1D78">
                        <w:rPr>
                          <w:rFonts w:ascii="Arial" w:eastAsia="Times New Roman" w:hAnsi="Arial" w:cs="Arial"/>
                          <w:color w:val="000000"/>
                        </w:rPr>
                        <w:t>Б</w:t>
                      </w:r>
                      <w:r>
                        <w:rPr>
                          <w:rFonts w:ascii="Arial" w:eastAsia="Times New Roman" w:hAnsi="Arial" w:cs="Arial"/>
                          <w:color w:val="000000"/>
                          <w:lang w:val="mn-MN"/>
                        </w:rPr>
                        <w:t>айгаа</w:t>
                      </w:r>
                      <w:r w:rsidRPr="008B1D78">
                        <w:rPr>
                          <w:rFonts w:ascii="Arial" w:eastAsia="Times New Roman" w:hAnsi="Arial" w:cs="Arial"/>
                          <w:color w:val="000000"/>
                        </w:rPr>
                        <w:t xml:space="preserve"> шинжилгээ</w:t>
                      </w:r>
                      <w:r>
                        <w:rPr>
                          <w:rFonts w:ascii="Arial" w:eastAsia="Times New Roman" w:hAnsi="Arial" w:cs="Arial"/>
                          <w:color w:val="000000"/>
                          <w:lang w:val="mn-MN"/>
                        </w:rPr>
                        <w:t xml:space="preserve">г </w:t>
                      </w:r>
                      <w:r w:rsidRPr="008B1D78">
                        <w:rPr>
                          <w:rFonts w:ascii="Arial" w:eastAsia="Times New Roman" w:hAnsi="Arial" w:cs="Arial"/>
                          <w:color w:val="000000"/>
                        </w:rPr>
                        <w:t>хяна</w:t>
                      </w:r>
                      <w:r>
                        <w:rPr>
                          <w:rFonts w:ascii="Arial" w:eastAsia="Times New Roman" w:hAnsi="Arial" w:cs="Arial"/>
                          <w:color w:val="000000"/>
                          <w:lang w:val="mn-MN"/>
                        </w:rPr>
                        <w:t>на</w:t>
                      </w:r>
                    </w:p>
                  </w:txbxContent>
                </v:textbox>
              </v:oval>
            </w:pict>
          </mc:Fallback>
        </mc:AlternateContent>
      </w:r>
      <w:r>
        <w:rPr>
          <w:noProof/>
        </w:rPr>
        <mc:AlternateContent>
          <mc:Choice Requires="wps">
            <w:drawing>
              <wp:anchor distT="0" distB="0" distL="114300" distR="114300" simplePos="0" relativeHeight="251673600" behindDoc="0" locked="0" layoutInCell="1" hidden="0" allowOverlap="1" wp14:anchorId="05ED8DC7" wp14:editId="0564C43E">
                <wp:simplePos x="0" y="0"/>
                <wp:positionH relativeFrom="column">
                  <wp:posOffset>1162050</wp:posOffset>
                </wp:positionH>
                <wp:positionV relativeFrom="paragraph">
                  <wp:posOffset>4747895</wp:posOffset>
                </wp:positionV>
                <wp:extent cx="1898650" cy="676275"/>
                <wp:effectExtent l="0" t="0" r="25400" b="28575"/>
                <wp:wrapNone/>
                <wp:docPr id="806315333" name="Rounded Rectangle 2031764037"/>
                <wp:cNvGraphicFramePr/>
                <a:graphic xmlns:a="http://schemas.openxmlformats.org/drawingml/2006/main">
                  <a:graphicData uri="http://schemas.microsoft.com/office/word/2010/wordprocessingShape">
                    <wps:wsp>
                      <wps:cNvSpPr/>
                      <wps:spPr>
                        <a:xfrm>
                          <a:off x="0" y="0"/>
                          <a:ext cx="1898650" cy="676275"/>
                        </a:xfrm>
                        <a:prstGeom prst="roundRect">
                          <a:avLst>
                            <a:gd name="adj" fmla="val 16667"/>
                          </a:avLst>
                        </a:prstGeom>
                        <a:noFill/>
                        <a:ln w="12700" cap="flat" cmpd="sng">
                          <a:solidFill>
                            <a:srgbClr val="1C3052"/>
                          </a:solidFill>
                          <a:prstDash val="solid"/>
                          <a:miter lim="800000"/>
                          <a:headEnd type="none" w="sm" len="sm"/>
                          <a:tailEnd type="none" w="sm" len="sm"/>
                        </a:ln>
                      </wps:spPr>
                      <wps:txbx>
                        <w:txbxContent>
                          <w:p w14:paraId="124E3EEE" w14:textId="77777777" w:rsidR="00775FF9" w:rsidRPr="008B1D78" w:rsidRDefault="00775FF9" w:rsidP="00775FF9">
                            <w:pPr>
                              <w:spacing w:line="258" w:lineRule="auto"/>
                              <w:jc w:val="center"/>
                              <w:textDirection w:val="btLr"/>
                              <w:rPr>
                                <w:rFonts w:ascii="Arial" w:hAnsi="Arial" w:cs="Arial"/>
                                <w:lang w:val="mn-MN"/>
                              </w:rPr>
                            </w:pPr>
                            <w:r w:rsidRPr="001E75C8">
                              <w:rPr>
                                <w:rFonts w:ascii="Arial" w:hAnsi="Arial" w:cs="Arial"/>
                                <w:color w:val="000000"/>
                              </w:rPr>
                              <w:t>Зөвлөгөө өгөх</w:t>
                            </w:r>
                            <w:r>
                              <w:rPr>
                                <w:rFonts w:ascii="Arial" w:hAnsi="Arial" w:cs="Arial"/>
                                <w:color w:val="000000"/>
                                <w:lang w:val="mn-MN"/>
                              </w:rPr>
                              <w:t xml:space="preserve"> эсхүл </w:t>
                            </w:r>
                            <w:r w:rsidRPr="001E75C8">
                              <w:rPr>
                                <w:rFonts w:ascii="Arial" w:hAnsi="Arial" w:cs="Arial"/>
                                <w:color w:val="000000"/>
                              </w:rPr>
                              <w:t xml:space="preserve">холбогдох </w:t>
                            </w:r>
                            <w:r>
                              <w:rPr>
                                <w:rFonts w:ascii="Arial" w:hAnsi="Arial" w:cs="Arial"/>
                                <w:color w:val="000000"/>
                                <w:lang w:val="mn-MN"/>
                              </w:rPr>
                              <w:t xml:space="preserve">тусламж, </w:t>
                            </w:r>
                            <w:r w:rsidRPr="001E75C8">
                              <w:rPr>
                                <w:rFonts w:ascii="Arial" w:hAnsi="Arial" w:cs="Arial"/>
                                <w:color w:val="000000"/>
                              </w:rPr>
                              <w:t xml:space="preserve">үйлчилгээнд </w:t>
                            </w:r>
                            <w:r>
                              <w:rPr>
                                <w:rFonts w:ascii="Arial" w:hAnsi="Arial" w:cs="Arial"/>
                                <w:color w:val="000000"/>
                                <w:lang w:val="mn-MN"/>
                              </w:rPr>
                              <w:t>илгээх</w:t>
                            </w:r>
                          </w:p>
                        </w:txbxContent>
                      </wps:txbx>
                      <wps:bodyPr spcFirstLastPara="1" wrap="square" lIns="91425" tIns="45700" rIns="91425" bIns="45700" anchor="ctr" anchorCtr="0">
                        <a:noAutofit/>
                      </wps:bodyPr>
                    </wps:wsp>
                  </a:graphicData>
                </a:graphic>
                <wp14:sizeRelV relativeFrom="margin">
                  <wp14:pctHeight>0</wp14:pctHeight>
                </wp14:sizeRelV>
              </wp:anchor>
            </w:drawing>
          </mc:Choice>
          <mc:Fallback>
            <w:pict>
              <v:roundrect w14:anchorId="05ED8DC7" id="Rounded Rectangle 2031764037" o:spid="_x0000_s1060" style="position:absolute;left:0;text-align:left;margin-left:91.5pt;margin-top:373.85pt;width:149.5pt;height:53.2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" filled="f" strokecolor="#1c3052" strokeweight="1pt">
                <v:stroke startarrowwidth="narrow" startarrowlength="short" endarrowwidth="narrow" endarrowlength="short" joinstyle="miter"/>
                <v:textbox inset="2.53958mm,1.2694mm,2.53958mm,1.2694mm">
                  <w:txbxContent>
                    <w:p w14:paraId="124E3EEE" w14:textId="77777777" w:rsidR="00775FF9" w:rsidRPr="008B1D78" w:rsidRDefault="00775FF9" w:rsidP="00775FF9">
                      <w:pPr>
                        <w:spacing w:line="258" w:lineRule="auto"/>
                        <w:jc w:val="center"/>
                        <w:textDirection w:val="btLr"/>
                        <w:rPr>
                          <w:rFonts w:ascii="Arial" w:hAnsi="Arial" w:cs="Arial"/>
                          <w:lang w:val="mn-MN"/>
                        </w:rPr>
                      </w:pPr>
                      <w:r w:rsidRPr="001E75C8">
                        <w:rPr>
                          <w:rFonts w:ascii="Arial" w:hAnsi="Arial" w:cs="Arial"/>
                          <w:color w:val="000000"/>
                        </w:rPr>
                        <w:t>Зөвлөгөө өгөх</w:t>
                      </w:r>
                      <w:r>
                        <w:rPr>
                          <w:rFonts w:ascii="Arial" w:hAnsi="Arial" w:cs="Arial"/>
                          <w:color w:val="000000"/>
                          <w:lang w:val="mn-MN"/>
                        </w:rPr>
                        <w:t xml:space="preserve"> эсхүл </w:t>
                      </w:r>
                      <w:r w:rsidRPr="001E75C8">
                        <w:rPr>
                          <w:rFonts w:ascii="Arial" w:hAnsi="Arial" w:cs="Arial"/>
                          <w:color w:val="000000"/>
                        </w:rPr>
                        <w:t xml:space="preserve">холбогдох </w:t>
                      </w:r>
                      <w:r>
                        <w:rPr>
                          <w:rFonts w:ascii="Arial" w:hAnsi="Arial" w:cs="Arial"/>
                          <w:color w:val="000000"/>
                          <w:lang w:val="mn-MN"/>
                        </w:rPr>
                        <w:t xml:space="preserve">тусламж, </w:t>
                      </w:r>
                      <w:r w:rsidRPr="001E75C8">
                        <w:rPr>
                          <w:rFonts w:ascii="Arial" w:hAnsi="Arial" w:cs="Arial"/>
                          <w:color w:val="000000"/>
                        </w:rPr>
                        <w:t xml:space="preserve">үйлчилгээнд </w:t>
                      </w:r>
                      <w:r>
                        <w:rPr>
                          <w:rFonts w:ascii="Arial" w:hAnsi="Arial" w:cs="Arial"/>
                          <w:color w:val="000000"/>
                          <w:lang w:val="mn-MN"/>
                        </w:rPr>
                        <w:t>илгээх</w:t>
                      </w:r>
                    </w:p>
                  </w:txbxContent>
                </v:textbox>
              </v:roundrect>
            </w:pict>
          </mc:Fallback>
        </mc:AlternateContent>
      </w:r>
      <w:r>
        <w:rPr>
          <w:noProof/>
        </w:rPr>
        <mc:AlternateContent>
          <mc:Choice Requires="wps">
            <w:drawing>
              <wp:anchor distT="0" distB="0" distL="114300" distR="114300" simplePos="0" relativeHeight="251668480" behindDoc="0" locked="0" layoutInCell="1" hidden="0" allowOverlap="1" wp14:anchorId="05C933CD" wp14:editId="12D4F892">
                <wp:simplePos x="0" y="0"/>
                <wp:positionH relativeFrom="column">
                  <wp:posOffset>-219075</wp:posOffset>
                </wp:positionH>
                <wp:positionV relativeFrom="paragraph">
                  <wp:posOffset>2519045</wp:posOffset>
                </wp:positionV>
                <wp:extent cx="2009775" cy="589280"/>
                <wp:effectExtent l="0" t="0" r="28575" b="20320"/>
                <wp:wrapNone/>
                <wp:docPr id="980322185" name="Rectangle 980322185"/>
                <wp:cNvGraphicFramePr/>
                <a:graphic xmlns:a="http://schemas.openxmlformats.org/drawingml/2006/main">
                  <a:graphicData uri="http://schemas.microsoft.com/office/word/2010/wordprocessingShape">
                    <wps:wsp>
                      <wps:cNvSpPr/>
                      <wps:spPr>
                        <a:xfrm>
                          <a:off x="0" y="0"/>
                          <a:ext cx="2009775" cy="589280"/>
                        </a:xfrm>
                        <a:prstGeom prst="rect">
                          <a:avLst/>
                        </a:prstGeom>
                        <a:noFill/>
                        <a:ln w="12700" cap="flat" cmpd="sng">
                          <a:solidFill>
                            <a:srgbClr val="1C3052"/>
                          </a:solidFill>
                          <a:prstDash val="solid"/>
                          <a:miter lim="800000"/>
                          <a:headEnd type="none" w="sm" len="sm"/>
                          <a:tailEnd type="none" w="sm" len="sm"/>
                        </a:ln>
                      </wps:spPr>
                      <wps:txbx>
                        <w:txbxContent>
                          <w:p w14:paraId="0D696F83" w14:textId="77777777" w:rsidR="00775FF9" w:rsidRPr="001E75C8" w:rsidRDefault="00775FF9" w:rsidP="00775FF9">
                            <w:pPr>
                              <w:spacing w:after="0" w:line="258" w:lineRule="auto"/>
                              <w:jc w:val="center"/>
                              <w:textDirection w:val="btLr"/>
                              <w:rPr>
                                <w:rFonts w:ascii="Arial" w:hAnsi="Arial" w:cs="Arial"/>
                                <w:b/>
                                <w:bCs/>
                                <w:i/>
                                <w:iCs/>
                              </w:rPr>
                            </w:pPr>
                            <w:r w:rsidRPr="001E75C8">
                              <w:rPr>
                                <w:rFonts w:ascii="Arial" w:eastAsia="Times New Roman" w:hAnsi="Arial" w:cs="Arial"/>
                                <w:b/>
                                <w:bCs/>
                                <w:i/>
                                <w:iCs/>
                                <w:color w:val="000000"/>
                              </w:rPr>
                              <w:t>Үе шат - 2.1</w:t>
                            </w:r>
                          </w:p>
                          <w:p w14:paraId="20E7A78B" w14:textId="77777777" w:rsidR="00775FF9" w:rsidRPr="001E75C8" w:rsidRDefault="00775FF9" w:rsidP="00775FF9">
                            <w:pPr>
                              <w:spacing w:line="258" w:lineRule="auto"/>
                              <w:jc w:val="center"/>
                              <w:textDirection w:val="btLr"/>
                              <w:rPr>
                                <w:rFonts w:ascii="Arial" w:hAnsi="Arial" w:cs="Arial"/>
                              </w:rPr>
                            </w:pPr>
                            <w:r w:rsidRPr="001E75C8">
                              <w:rPr>
                                <w:rFonts w:ascii="Arial" w:eastAsia="Times New Roman" w:hAnsi="Arial" w:cs="Arial"/>
                                <w:color w:val="000000"/>
                              </w:rPr>
                              <w:t>Эрсдэл үнэлэх ярилцлага</w:t>
                            </w:r>
                          </w:p>
                        </w:txbxContent>
                      </wps:txbx>
                      <wps:bodyPr spcFirstLastPara="1" wrap="square" lIns="91425" tIns="45700" rIns="91425" bIns="45700" anchor="ctr" anchorCtr="0">
                        <a:noAutofit/>
                      </wps:bodyPr>
                    </wps:wsp>
                  </a:graphicData>
                </a:graphic>
                <wp14:sizeRelH relativeFrom="margin">
                  <wp14:pctWidth>0</wp14:pctWidth>
                </wp14:sizeRelH>
              </wp:anchor>
            </w:drawing>
          </mc:Choice>
          <mc:Fallback>
            <w:pict>
              <v:rect w14:anchorId="05C933CD" id="Rectangle 980322185" o:spid="_x0000_s1061" style="position:absolute;left:0;text-align:left;margin-left:-17.25pt;margin-top:198.35pt;width:158.25pt;height:46.4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" filled="f" strokecolor="#1c3052" strokeweight="1pt">
                <v:stroke startarrowwidth="narrow" startarrowlength="short" endarrowwidth="narrow" endarrowlength="short"/>
                <v:textbox inset="2.53958mm,1.2694mm,2.53958mm,1.2694mm">
                  <w:txbxContent>
                    <w:p w14:paraId="0D696F83" w14:textId="77777777" w:rsidR="00775FF9" w:rsidRPr="001E75C8" w:rsidRDefault="00775FF9" w:rsidP="00775FF9">
                      <w:pPr>
                        <w:spacing w:after="0" w:line="258" w:lineRule="auto"/>
                        <w:jc w:val="center"/>
                        <w:textDirection w:val="btLr"/>
                        <w:rPr>
                          <w:rFonts w:ascii="Arial" w:hAnsi="Arial" w:cs="Arial"/>
                          <w:b/>
                          <w:bCs/>
                          <w:i/>
                          <w:iCs/>
                        </w:rPr>
                      </w:pPr>
                      <w:r w:rsidRPr="001E75C8">
                        <w:rPr>
                          <w:rFonts w:ascii="Arial" w:eastAsia="Times New Roman" w:hAnsi="Arial" w:cs="Arial"/>
                          <w:b/>
                          <w:bCs/>
                          <w:i/>
                          <w:iCs/>
                          <w:color w:val="000000"/>
                        </w:rPr>
                        <w:t>Үе шат - 2.1</w:t>
                      </w:r>
                    </w:p>
                    <w:p w14:paraId="20E7A78B" w14:textId="77777777" w:rsidR="00775FF9" w:rsidRPr="001E75C8" w:rsidRDefault="00775FF9" w:rsidP="00775FF9">
                      <w:pPr>
                        <w:spacing w:line="258" w:lineRule="auto"/>
                        <w:jc w:val="center"/>
                        <w:textDirection w:val="btLr"/>
                        <w:rPr>
                          <w:rFonts w:ascii="Arial" w:hAnsi="Arial" w:cs="Arial"/>
                        </w:rPr>
                      </w:pPr>
                      <w:r w:rsidRPr="001E75C8">
                        <w:rPr>
                          <w:rFonts w:ascii="Arial" w:eastAsia="Times New Roman" w:hAnsi="Arial" w:cs="Arial"/>
                          <w:color w:val="000000"/>
                        </w:rPr>
                        <w:t>Эрсдэл үнэлэх ярилцлага</w:t>
                      </w:r>
                    </w:p>
                  </w:txbxContent>
                </v:textbox>
              </v:rect>
            </w:pict>
          </mc:Fallback>
        </mc:AlternateContent>
      </w:r>
      <w:r>
        <w:rPr>
          <w:noProof/>
        </w:rPr>
        <mc:AlternateContent>
          <mc:Choice Requires="wps">
            <w:drawing>
              <wp:anchor distT="0" distB="0" distL="114300" distR="114300" simplePos="0" relativeHeight="251669504" behindDoc="0" locked="0" layoutInCell="1" hidden="0" allowOverlap="1" wp14:anchorId="0F50BC41" wp14:editId="2752BA78">
                <wp:simplePos x="0" y="0"/>
                <wp:positionH relativeFrom="column">
                  <wp:posOffset>3305175</wp:posOffset>
                </wp:positionH>
                <wp:positionV relativeFrom="paragraph">
                  <wp:posOffset>2499995</wp:posOffset>
                </wp:positionV>
                <wp:extent cx="2181225" cy="608330"/>
                <wp:effectExtent l="0" t="0" r="28575" b="20320"/>
                <wp:wrapNone/>
                <wp:docPr id="659162856" name="Rectangle 659162856"/>
                <wp:cNvGraphicFramePr/>
                <a:graphic xmlns:a="http://schemas.openxmlformats.org/drawingml/2006/main">
                  <a:graphicData uri="http://schemas.microsoft.com/office/word/2010/wordprocessingShape">
                    <wps:wsp>
                      <wps:cNvSpPr/>
                      <wps:spPr>
                        <a:xfrm>
                          <a:off x="0" y="0"/>
                          <a:ext cx="2181225" cy="608330"/>
                        </a:xfrm>
                        <a:prstGeom prst="rect">
                          <a:avLst/>
                        </a:prstGeom>
                        <a:noFill/>
                        <a:ln w="12700" cap="flat" cmpd="sng">
                          <a:solidFill>
                            <a:srgbClr val="1C3052"/>
                          </a:solidFill>
                          <a:prstDash val="solid"/>
                          <a:miter lim="800000"/>
                          <a:headEnd type="none" w="sm" len="sm"/>
                          <a:tailEnd type="none" w="sm" len="sm"/>
                        </a:ln>
                      </wps:spPr>
                      <wps:txbx>
                        <w:txbxContent>
                          <w:p w14:paraId="688E29FC" w14:textId="77777777" w:rsidR="00775FF9" w:rsidRPr="001E75C8" w:rsidRDefault="00775FF9" w:rsidP="00775FF9">
                            <w:pPr>
                              <w:spacing w:after="0" w:line="258" w:lineRule="auto"/>
                              <w:jc w:val="center"/>
                              <w:textDirection w:val="btLr"/>
                              <w:rPr>
                                <w:rFonts w:ascii="Arial" w:hAnsi="Arial" w:cs="Arial"/>
                                <w:b/>
                                <w:bCs/>
                                <w:i/>
                                <w:iCs/>
                              </w:rPr>
                            </w:pPr>
                            <w:r w:rsidRPr="001E75C8">
                              <w:rPr>
                                <w:rFonts w:ascii="Arial" w:eastAsia="Times New Roman" w:hAnsi="Arial" w:cs="Arial"/>
                                <w:b/>
                                <w:bCs/>
                                <w:i/>
                                <w:iCs/>
                                <w:color w:val="000000"/>
                              </w:rPr>
                              <w:t>Үе шат - 2.2</w:t>
                            </w:r>
                          </w:p>
                          <w:p w14:paraId="30ED9AAA" w14:textId="77777777" w:rsidR="00775FF9" w:rsidRPr="001E75C8" w:rsidRDefault="00775FF9" w:rsidP="00775FF9">
                            <w:pPr>
                              <w:spacing w:line="258" w:lineRule="auto"/>
                              <w:jc w:val="center"/>
                              <w:textDirection w:val="btLr"/>
                              <w:rPr>
                                <w:rFonts w:ascii="Arial" w:hAnsi="Arial" w:cs="Arial"/>
                              </w:rPr>
                            </w:pPr>
                            <w:r w:rsidRPr="001E75C8">
                              <w:rPr>
                                <w:rFonts w:ascii="Arial" w:eastAsia="Times New Roman" w:hAnsi="Arial" w:cs="Arial"/>
                                <w:color w:val="000000"/>
                              </w:rPr>
                              <w:t>ХДХВ/ДОХ, Гепатит B</w:t>
                            </w:r>
                            <w:r>
                              <w:rPr>
                                <w:rFonts w:ascii="Arial" w:eastAsia="Times New Roman" w:hAnsi="Arial" w:cs="Arial"/>
                                <w:color w:val="000000"/>
                                <w:lang w:val="mn-MN"/>
                              </w:rPr>
                              <w:t xml:space="preserve">, </w:t>
                            </w:r>
                            <w:r w:rsidRPr="001E75C8">
                              <w:rPr>
                                <w:rFonts w:ascii="Arial" w:eastAsia="Times New Roman" w:hAnsi="Arial" w:cs="Arial"/>
                                <w:color w:val="000000"/>
                              </w:rPr>
                              <w:t>C вирус</w:t>
                            </w:r>
                            <w:r>
                              <w:rPr>
                                <w:rFonts w:ascii="Arial" w:eastAsia="Times New Roman" w:hAnsi="Arial" w:cs="Arial"/>
                                <w:color w:val="000000"/>
                                <w:lang w:val="mn-MN"/>
                              </w:rPr>
                              <w:t>,</w:t>
                            </w:r>
                            <w:r w:rsidRPr="001E75C8">
                              <w:rPr>
                                <w:rFonts w:ascii="Arial" w:eastAsia="Times New Roman" w:hAnsi="Arial" w:cs="Arial"/>
                                <w:color w:val="000000"/>
                              </w:rPr>
                              <w:t xml:space="preserve"> тэмбүүгийн шинжилгээ</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0F50BC41" id="Rectangle 659162856" o:spid="_x0000_s1062" style="position:absolute;left:0;text-align:left;margin-left:260.25pt;margin-top:196.85pt;width:171.75pt;height:47.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" filled="f" strokecolor="#1c3052" strokeweight="1pt">
                <v:stroke startarrowwidth="narrow" startarrowlength="short" endarrowwidth="narrow" endarrowlength="short"/>
                <v:textbox inset="2.53958mm,1.2694mm,2.53958mm,1.2694mm">
                  <w:txbxContent>
                    <w:p w14:paraId="688E29FC" w14:textId="77777777" w:rsidR="00775FF9" w:rsidRPr="001E75C8" w:rsidRDefault="00775FF9" w:rsidP="00775FF9">
                      <w:pPr>
                        <w:spacing w:after="0" w:line="258" w:lineRule="auto"/>
                        <w:jc w:val="center"/>
                        <w:textDirection w:val="btLr"/>
                        <w:rPr>
                          <w:rFonts w:ascii="Arial" w:hAnsi="Arial" w:cs="Arial"/>
                          <w:b/>
                          <w:bCs/>
                          <w:i/>
                          <w:iCs/>
                        </w:rPr>
                      </w:pPr>
                      <w:r w:rsidRPr="001E75C8">
                        <w:rPr>
                          <w:rFonts w:ascii="Arial" w:eastAsia="Times New Roman" w:hAnsi="Arial" w:cs="Arial"/>
                          <w:b/>
                          <w:bCs/>
                          <w:i/>
                          <w:iCs/>
                          <w:color w:val="000000"/>
                        </w:rPr>
                        <w:t>Үе шат - 2.2</w:t>
                      </w:r>
                    </w:p>
                    <w:p w14:paraId="30ED9AAA" w14:textId="77777777" w:rsidR="00775FF9" w:rsidRPr="001E75C8" w:rsidRDefault="00775FF9" w:rsidP="00775FF9">
                      <w:pPr>
                        <w:spacing w:line="258" w:lineRule="auto"/>
                        <w:jc w:val="center"/>
                        <w:textDirection w:val="btLr"/>
                        <w:rPr>
                          <w:rFonts w:ascii="Arial" w:hAnsi="Arial" w:cs="Arial"/>
                        </w:rPr>
                      </w:pPr>
                      <w:r w:rsidRPr="001E75C8">
                        <w:rPr>
                          <w:rFonts w:ascii="Arial" w:eastAsia="Times New Roman" w:hAnsi="Arial" w:cs="Arial"/>
                          <w:color w:val="000000"/>
                        </w:rPr>
                        <w:t>ХДХВ/ДОХ, Гепатит B</w:t>
                      </w:r>
                      <w:r>
                        <w:rPr>
                          <w:rFonts w:ascii="Arial" w:eastAsia="Times New Roman" w:hAnsi="Arial" w:cs="Arial"/>
                          <w:color w:val="000000"/>
                          <w:lang w:val="mn-MN"/>
                        </w:rPr>
                        <w:t xml:space="preserve">, </w:t>
                      </w:r>
                      <w:r w:rsidRPr="001E75C8">
                        <w:rPr>
                          <w:rFonts w:ascii="Arial" w:eastAsia="Times New Roman" w:hAnsi="Arial" w:cs="Arial"/>
                          <w:color w:val="000000"/>
                        </w:rPr>
                        <w:t>C вирус</w:t>
                      </w:r>
                      <w:r>
                        <w:rPr>
                          <w:rFonts w:ascii="Arial" w:eastAsia="Times New Roman" w:hAnsi="Arial" w:cs="Arial"/>
                          <w:color w:val="000000"/>
                          <w:lang w:val="mn-MN"/>
                        </w:rPr>
                        <w:t>,</w:t>
                      </w:r>
                      <w:r w:rsidRPr="001E75C8">
                        <w:rPr>
                          <w:rFonts w:ascii="Arial" w:eastAsia="Times New Roman" w:hAnsi="Arial" w:cs="Arial"/>
                          <w:color w:val="000000"/>
                        </w:rPr>
                        <w:t xml:space="preserve"> тэмбүүгийн шинжилгээ</w:t>
                      </w:r>
                    </w:p>
                  </w:txbxContent>
                </v:textbox>
              </v:rect>
            </w:pict>
          </mc:Fallback>
        </mc:AlternateContent>
      </w:r>
      <w:r>
        <w:rPr>
          <w:noProof/>
        </w:rPr>
        <mc:AlternateContent>
          <mc:Choice Requires="wps">
            <w:drawing>
              <wp:anchor distT="0" distB="0" distL="114300" distR="114300" simplePos="0" relativeHeight="251667456" behindDoc="0" locked="0" layoutInCell="1" allowOverlap="1" wp14:anchorId="2BC8518E" wp14:editId="3EED84C2">
                <wp:simplePos x="0" y="0"/>
                <wp:positionH relativeFrom="column">
                  <wp:posOffset>2581275</wp:posOffset>
                </wp:positionH>
                <wp:positionV relativeFrom="paragraph">
                  <wp:posOffset>2147570</wp:posOffset>
                </wp:positionV>
                <wp:extent cx="1485900" cy="276225"/>
                <wp:effectExtent l="0" t="0" r="76200" b="85725"/>
                <wp:wrapNone/>
                <wp:docPr id="1625915355" name="Straight Arrow Connector 50"/>
                <wp:cNvGraphicFramePr/>
                <a:graphic xmlns:a="http://schemas.openxmlformats.org/drawingml/2006/main">
                  <a:graphicData uri="http://schemas.microsoft.com/office/word/2010/wordprocessingShape">
                    <wps:wsp>
                      <wps:cNvCnPr/>
                      <wps:spPr>
                        <a:xfrm>
                          <a:off x="0" y="0"/>
                          <a:ext cx="1485900" cy="2762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0629DFB4" id="Straight Arrow Connector 50" o:spid="_x0000_s1026" type="#_x0000_t32" style="position:absolute;margin-left:203.25pt;margin-top:169.1pt;width:117pt;height:2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" strokecolor="black [3213]" strokeweight=".5pt">
                <v:stroke endarrow="block" joinstyle="miter"/>
              </v:shape>
            </w:pict>
          </mc:Fallback>
        </mc:AlternateContent>
      </w:r>
      <w:r>
        <w:rPr>
          <w:noProof/>
        </w:rPr>
        <mc:AlternateContent>
          <mc:Choice Requires="wps">
            <w:drawing>
              <wp:anchor distT="0" distB="0" distL="114300" distR="114300" simplePos="0" relativeHeight="251665408" behindDoc="0" locked="0" layoutInCell="1" hidden="0" allowOverlap="1" wp14:anchorId="390AEDF4" wp14:editId="73577D8F">
                <wp:simplePos x="0" y="0"/>
                <wp:positionH relativeFrom="margin">
                  <wp:posOffset>1581150</wp:posOffset>
                </wp:positionH>
                <wp:positionV relativeFrom="paragraph">
                  <wp:posOffset>2299970</wp:posOffset>
                </wp:positionV>
                <wp:extent cx="1781175" cy="633303"/>
                <wp:effectExtent l="0" t="0" r="9525" b="0"/>
                <wp:wrapNone/>
                <wp:docPr id="1121549734" name="Rectangle 1121549734"/>
                <wp:cNvGraphicFramePr/>
                <a:graphic xmlns:a="http://schemas.openxmlformats.org/drawingml/2006/main">
                  <a:graphicData uri="http://schemas.microsoft.com/office/word/2010/wordprocessingShape">
                    <wps:wsp>
                      <wps:cNvSpPr/>
                      <wps:spPr>
                        <a:xfrm>
                          <a:off x="0" y="0"/>
                          <a:ext cx="1781175" cy="633303"/>
                        </a:xfrm>
                        <a:prstGeom prst="rect">
                          <a:avLst/>
                        </a:prstGeom>
                        <a:solidFill>
                          <a:sysClr val="window" lastClr="FFFFFF"/>
                        </a:solidFill>
                        <a:ln>
                          <a:noFill/>
                        </a:ln>
                      </wps:spPr>
                      <wps:txbx>
                        <w:txbxContent>
                          <w:p w14:paraId="618E082D" w14:textId="77777777" w:rsidR="00775FF9" w:rsidRPr="001E75C8" w:rsidRDefault="00775FF9" w:rsidP="00775FF9">
                            <w:pPr>
                              <w:spacing w:line="258" w:lineRule="auto"/>
                              <w:jc w:val="center"/>
                              <w:textDirection w:val="btLr"/>
                              <w:rPr>
                                <w:rFonts w:ascii="Arial" w:hAnsi="Arial" w:cs="Arial"/>
                                <w:sz w:val="20"/>
                                <w:szCs w:val="20"/>
                                <w:lang w:val="mn-MN"/>
                              </w:rPr>
                            </w:pPr>
                            <w:r w:rsidRPr="001E75C8">
                              <w:rPr>
                                <w:rFonts w:ascii="Arial" w:eastAsia="Times New Roman" w:hAnsi="Arial" w:cs="Arial"/>
                                <w:color w:val="000000"/>
                                <w:sz w:val="20"/>
                                <w:szCs w:val="20"/>
                              </w:rPr>
                              <w:t>4 асуултад “ҮГҮЙ” гэж хариул</w:t>
                            </w:r>
                            <w:r w:rsidRPr="001E75C8">
                              <w:rPr>
                                <w:rFonts w:ascii="Arial" w:eastAsia="Times New Roman" w:hAnsi="Arial" w:cs="Arial"/>
                                <w:color w:val="000000"/>
                                <w:sz w:val="20"/>
                                <w:szCs w:val="20"/>
                                <w:lang w:val="mn-MN"/>
                              </w:rPr>
                              <w:t>ах</w:t>
                            </w: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w14:anchorId="390AEDF4" id="Rectangle 1121549734" o:spid="_x0000_s1063" style="position:absolute;left:0;text-align:left;margin-left:124.5pt;margin-top:181.1pt;width:140.25pt;height:49.85pt;z-index:2516654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" fillcolor="window" stroked="f">
                <v:textbox inset="2.53958mm,1.2694mm,2.53958mm,1.2694mm">
                  <w:txbxContent>
                    <w:p w14:paraId="618E082D" w14:textId="77777777" w:rsidR="00775FF9" w:rsidRPr="001E75C8" w:rsidRDefault="00775FF9" w:rsidP="00775FF9">
                      <w:pPr>
                        <w:spacing w:line="258" w:lineRule="auto"/>
                        <w:jc w:val="center"/>
                        <w:textDirection w:val="btLr"/>
                        <w:rPr>
                          <w:rFonts w:ascii="Arial" w:hAnsi="Arial" w:cs="Arial"/>
                          <w:sz w:val="20"/>
                          <w:szCs w:val="20"/>
                          <w:lang w:val="mn-MN"/>
                        </w:rPr>
                      </w:pPr>
                      <w:r w:rsidRPr="001E75C8">
                        <w:rPr>
                          <w:rFonts w:ascii="Arial" w:eastAsia="Times New Roman" w:hAnsi="Arial" w:cs="Arial"/>
                          <w:color w:val="000000"/>
                          <w:sz w:val="20"/>
                          <w:szCs w:val="20"/>
                        </w:rPr>
                        <w:t>4 асуултад “ҮГҮЙ” гэж хариул</w:t>
                      </w:r>
                      <w:r w:rsidRPr="001E75C8">
                        <w:rPr>
                          <w:rFonts w:ascii="Arial" w:eastAsia="Times New Roman" w:hAnsi="Arial" w:cs="Arial"/>
                          <w:color w:val="000000"/>
                          <w:sz w:val="20"/>
                          <w:szCs w:val="20"/>
                          <w:lang w:val="mn-MN"/>
                        </w:rPr>
                        <w:t>ах</w:t>
                      </w:r>
                    </w:p>
                  </w:txbxContent>
                </v:textbox>
                <w10:wrap anchorx="margin"/>
              </v:rect>
            </w:pict>
          </mc:Fallback>
        </mc:AlternateContent>
      </w:r>
      <w:r>
        <w:rPr>
          <w:noProof/>
        </w:rPr>
        <mc:AlternateContent>
          <mc:Choice Requires="wps">
            <w:drawing>
              <wp:anchor distT="0" distB="0" distL="114300" distR="114300" simplePos="0" relativeHeight="251666432" behindDoc="0" locked="0" layoutInCell="1" allowOverlap="1" wp14:anchorId="7E78C192" wp14:editId="79A6EA28">
                <wp:simplePos x="0" y="0"/>
                <wp:positionH relativeFrom="column">
                  <wp:posOffset>1057275</wp:posOffset>
                </wp:positionH>
                <wp:positionV relativeFrom="paragraph">
                  <wp:posOffset>2147570</wp:posOffset>
                </wp:positionV>
                <wp:extent cx="1457325" cy="295275"/>
                <wp:effectExtent l="38100" t="0" r="28575" b="85725"/>
                <wp:wrapNone/>
                <wp:docPr id="2078834064" name="Straight Arrow Connector 49"/>
                <wp:cNvGraphicFramePr/>
                <a:graphic xmlns:a="http://schemas.openxmlformats.org/drawingml/2006/main">
                  <a:graphicData uri="http://schemas.microsoft.com/office/word/2010/wordprocessingShape">
                    <wps:wsp>
                      <wps:cNvCnPr/>
                      <wps:spPr>
                        <a:xfrm flipH="1">
                          <a:off x="0" y="0"/>
                          <a:ext cx="1457325" cy="2952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3B020BB8" id="Straight Arrow Connector 49" o:spid="_x0000_s1026" type="#_x0000_t32" style="position:absolute;margin-left:83.25pt;margin-top:169.1pt;width:114.75pt;height:23.25pt;flip:x;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" strokecolor="black [3213]" strokeweight=".5pt">
                <v:stroke endarrow="block" joinstyle="miter"/>
              </v:shape>
            </w:pict>
          </mc:Fallback>
        </mc:AlternateContent>
      </w:r>
      <w:r>
        <w:rPr>
          <w:noProof/>
        </w:rPr>
        <mc:AlternateContent>
          <mc:Choice Requires="wps">
            <w:drawing>
              <wp:anchor distT="0" distB="0" distL="114300" distR="114300" simplePos="0" relativeHeight="251661312" behindDoc="0" locked="0" layoutInCell="1" hidden="0" allowOverlap="1" wp14:anchorId="137204EF" wp14:editId="5A6B7CD2">
                <wp:simplePos x="0" y="0"/>
                <wp:positionH relativeFrom="column">
                  <wp:posOffset>1295400</wp:posOffset>
                </wp:positionH>
                <wp:positionV relativeFrom="paragraph">
                  <wp:posOffset>1294765</wp:posOffset>
                </wp:positionV>
                <wp:extent cx="2273924" cy="840698"/>
                <wp:effectExtent l="0" t="0" r="0" b="0"/>
                <wp:wrapNone/>
                <wp:docPr id="1531242869" name="Oval 1531242869"/>
                <wp:cNvGraphicFramePr/>
                <a:graphic xmlns:a="http://schemas.openxmlformats.org/drawingml/2006/main">
                  <a:graphicData uri="http://schemas.microsoft.com/office/word/2010/wordprocessingShape">
                    <wps:wsp>
                      <wps:cNvSpPr/>
                      <wps:spPr>
                        <a:xfrm>
                          <a:off x="0" y="0"/>
                          <a:ext cx="2273924" cy="840698"/>
                        </a:xfrm>
                        <a:prstGeom prst="ellipse">
                          <a:avLst/>
                        </a:prstGeom>
                        <a:noFill/>
                        <a:ln w="12700" cap="flat" cmpd="sng">
                          <a:solidFill>
                            <a:srgbClr val="1C3052"/>
                          </a:solidFill>
                          <a:prstDash val="solid"/>
                          <a:miter lim="800000"/>
                          <a:headEnd type="none" w="sm" len="sm"/>
                          <a:tailEnd type="none" w="sm" len="sm"/>
                        </a:ln>
                      </wps:spPr>
                      <wps:txbx>
                        <w:txbxContent>
                          <w:p w14:paraId="4B222A14" w14:textId="77777777" w:rsidR="00775FF9" w:rsidRPr="001E75C8" w:rsidRDefault="00775FF9" w:rsidP="00775FF9">
                            <w:pPr>
                              <w:spacing w:after="0" w:line="258" w:lineRule="auto"/>
                              <w:jc w:val="center"/>
                              <w:textDirection w:val="btLr"/>
                              <w:rPr>
                                <w:rFonts w:ascii="Arial" w:hAnsi="Arial" w:cs="Arial"/>
                                <w:lang w:val="mn-MN"/>
                              </w:rPr>
                            </w:pPr>
                            <w:r w:rsidRPr="001E75C8">
                              <w:rPr>
                                <w:rFonts w:ascii="Arial" w:eastAsia="Times New Roman" w:hAnsi="Arial" w:cs="Arial"/>
                                <w:color w:val="000000"/>
                                <w:lang w:val="mn-MN"/>
                              </w:rPr>
                              <w:t>Илрүүлгийн 4 асуултаар асуумж авна</w:t>
                            </w:r>
                          </w:p>
                        </w:txbxContent>
                      </wps:txbx>
                      <wps:bodyPr spcFirstLastPara="1" wrap="square" lIns="91425" tIns="45700" rIns="91425" bIns="45700" anchor="ctr" anchorCtr="0">
                        <a:noAutofit/>
                      </wps:bodyPr>
                    </wps:wsp>
                  </a:graphicData>
                </a:graphic>
                <wp14:sizeRelH relativeFrom="margin">
                  <wp14:pctWidth>0</wp14:pctWidth>
                </wp14:sizeRelH>
              </wp:anchor>
            </w:drawing>
          </mc:Choice>
          <mc:Fallback>
            <w:pict>
              <v:oval w14:anchorId="137204EF" id="Oval 1531242869" o:spid="_x0000_s1064" style="position:absolute;left:0;text-align:left;margin-left:102pt;margin-top:101.95pt;width:179.05pt;height:66.2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" filled="f" strokecolor="#1c3052" strokeweight="1pt">
                <v:stroke startarrowwidth="narrow" startarrowlength="short" endarrowwidth="narrow" endarrowlength="short" joinstyle="miter"/>
                <v:textbox inset="2.53958mm,1.2694mm,2.53958mm,1.2694mm">
                  <w:txbxContent>
                    <w:p w14:paraId="4B222A14" w14:textId="77777777" w:rsidR="00775FF9" w:rsidRPr="001E75C8" w:rsidRDefault="00775FF9" w:rsidP="00775FF9">
                      <w:pPr>
                        <w:spacing w:after="0" w:line="258" w:lineRule="auto"/>
                        <w:jc w:val="center"/>
                        <w:textDirection w:val="btLr"/>
                        <w:rPr>
                          <w:rFonts w:ascii="Arial" w:hAnsi="Arial" w:cs="Arial"/>
                          <w:lang w:val="mn-MN"/>
                        </w:rPr>
                      </w:pPr>
                      <w:r w:rsidRPr="001E75C8">
                        <w:rPr>
                          <w:rFonts w:ascii="Arial" w:eastAsia="Times New Roman" w:hAnsi="Arial" w:cs="Arial"/>
                          <w:color w:val="000000"/>
                          <w:lang w:val="mn-MN"/>
                        </w:rPr>
                        <w:t>Илрүүлгийн 4 асуултаар асуумж авна</w:t>
                      </w:r>
                    </w:p>
                  </w:txbxContent>
                </v:textbox>
              </v:oval>
            </w:pict>
          </mc:Fallback>
        </mc:AlternateContent>
      </w:r>
      <w:r>
        <w:rPr>
          <w:noProof/>
        </w:rPr>
        <mc:AlternateContent>
          <mc:Choice Requires="wps">
            <w:drawing>
              <wp:anchor distT="0" distB="0" distL="114300" distR="114300" simplePos="0" relativeHeight="251662336" behindDoc="0" locked="0" layoutInCell="1" allowOverlap="1" wp14:anchorId="1C8FF63C" wp14:editId="111339C9">
                <wp:simplePos x="0" y="0"/>
                <wp:positionH relativeFrom="column">
                  <wp:posOffset>2524125</wp:posOffset>
                </wp:positionH>
                <wp:positionV relativeFrom="paragraph">
                  <wp:posOffset>947420</wp:posOffset>
                </wp:positionV>
                <wp:extent cx="0" cy="342900"/>
                <wp:effectExtent l="76200" t="0" r="76200" b="57150"/>
                <wp:wrapNone/>
                <wp:docPr id="1913966761" name="Straight Arrow Connector 46"/>
                <wp:cNvGraphicFramePr/>
                <a:graphic xmlns:a="http://schemas.openxmlformats.org/drawingml/2006/main">
                  <a:graphicData uri="http://schemas.microsoft.com/office/word/2010/wordprocessingShape">
                    <wps:wsp>
                      <wps:cNvCnPr/>
                      <wps:spPr>
                        <a:xfrm>
                          <a:off x="0" y="0"/>
                          <a:ext cx="0" cy="342900"/>
                        </a:xfrm>
                        <a:prstGeom prst="straightConnector1">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47803757" id="Straight Arrow Connector 46" o:spid="_x0000_s1026" type="#_x0000_t32" style="position:absolute;margin-left:198.75pt;margin-top:74.6pt;width:0;height:27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" strokecolor="black [3213]">
                <v:stroke endarrow="block" joinstyle="miter"/>
              </v:shape>
            </w:pict>
          </mc:Fallback>
        </mc:AlternateContent>
      </w:r>
      <w:r>
        <w:rPr>
          <w:noProof/>
        </w:rPr>
        <mc:AlternateContent>
          <mc:Choice Requires="wps">
            <w:drawing>
              <wp:anchor distT="0" distB="0" distL="114300" distR="114300" simplePos="0" relativeHeight="251659264" behindDoc="0" locked="0" layoutInCell="1" hidden="0" allowOverlap="1" wp14:anchorId="6AADF90C" wp14:editId="2F382D2F">
                <wp:simplePos x="0" y="0"/>
                <wp:positionH relativeFrom="column">
                  <wp:posOffset>1257300</wp:posOffset>
                </wp:positionH>
                <wp:positionV relativeFrom="paragraph">
                  <wp:posOffset>342265</wp:posOffset>
                </wp:positionV>
                <wp:extent cx="2558415" cy="594995"/>
                <wp:effectExtent l="0" t="0" r="0" b="0"/>
                <wp:wrapNone/>
                <wp:docPr id="1938662975" name="Rounded Rectangle 2031764039"/>
                <wp:cNvGraphicFramePr/>
                <a:graphic xmlns:a="http://schemas.openxmlformats.org/drawingml/2006/main">
                  <a:graphicData uri="http://schemas.microsoft.com/office/word/2010/wordprocessingShape">
                    <wps:wsp>
                      <wps:cNvSpPr/>
                      <wps:spPr>
                        <a:xfrm>
                          <a:off x="0" y="0"/>
                          <a:ext cx="2558415" cy="594995"/>
                        </a:xfrm>
                        <a:prstGeom prst="roundRect">
                          <a:avLst>
                            <a:gd name="adj" fmla="val 16667"/>
                          </a:avLst>
                        </a:prstGeom>
                        <a:noFill/>
                        <a:ln w="12700" cap="flat" cmpd="sng">
                          <a:solidFill>
                            <a:srgbClr val="1C3052"/>
                          </a:solidFill>
                          <a:prstDash val="solid"/>
                          <a:miter lim="800000"/>
                          <a:headEnd type="none" w="sm" len="sm"/>
                          <a:tailEnd type="none" w="sm" len="sm"/>
                        </a:ln>
                      </wps:spPr>
                      <wps:txbx>
                        <w:txbxContent>
                          <w:p w14:paraId="54A765F5" w14:textId="77777777" w:rsidR="00775FF9" w:rsidRPr="00A7059E" w:rsidRDefault="00775FF9" w:rsidP="00775FF9">
                            <w:pPr>
                              <w:spacing w:after="0" w:line="258" w:lineRule="auto"/>
                              <w:jc w:val="center"/>
                              <w:textDirection w:val="btLr"/>
                              <w:rPr>
                                <w:rFonts w:ascii="Arial" w:hAnsi="Arial" w:cs="Arial"/>
                                <w:b/>
                                <w:bCs/>
                                <w:i/>
                                <w:iCs/>
                                <w:lang w:val="mn-MN"/>
                              </w:rPr>
                            </w:pPr>
                            <w:r w:rsidRPr="00A7059E">
                              <w:rPr>
                                <w:rFonts w:ascii="Arial" w:eastAsia="Times New Roman" w:hAnsi="Arial" w:cs="Arial"/>
                                <w:b/>
                                <w:bCs/>
                                <w:i/>
                                <w:iCs/>
                                <w:color w:val="000000"/>
                                <w:lang w:val="mn-MN"/>
                              </w:rPr>
                              <w:t xml:space="preserve">Үе шат </w:t>
                            </w:r>
                            <w:r>
                              <w:rPr>
                                <w:rFonts w:ascii="Arial" w:eastAsia="Times New Roman" w:hAnsi="Arial" w:cs="Arial"/>
                                <w:b/>
                                <w:bCs/>
                                <w:i/>
                                <w:iCs/>
                                <w:color w:val="000000"/>
                                <w:lang w:val="mn-MN"/>
                              </w:rPr>
                              <w:t xml:space="preserve">- </w:t>
                            </w:r>
                            <w:r w:rsidRPr="00A7059E">
                              <w:rPr>
                                <w:rFonts w:ascii="Arial" w:eastAsia="Times New Roman" w:hAnsi="Arial" w:cs="Arial"/>
                                <w:b/>
                                <w:bCs/>
                                <w:i/>
                                <w:iCs/>
                                <w:color w:val="000000"/>
                                <w:lang w:val="mn-MN"/>
                              </w:rPr>
                              <w:t>1</w:t>
                            </w:r>
                          </w:p>
                          <w:p w14:paraId="34FF47B0" w14:textId="77777777" w:rsidR="00775FF9" w:rsidRPr="00A7059E" w:rsidRDefault="00775FF9" w:rsidP="00775FF9">
                            <w:pPr>
                              <w:spacing w:line="258" w:lineRule="auto"/>
                              <w:jc w:val="center"/>
                              <w:textDirection w:val="btLr"/>
                              <w:rPr>
                                <w:rFonts w:ascii="Arial" w:hAnsi="Arial" w:cs="Arial"/>
                              </w:rPr>
                            </w:pPr>
                            <w:r w:rsidRPr="00A7059E">
                              <w:rPr>
                                <w:rFonts w:ascii="Arial" w:eastAsia="Times New Roman" w:hAnsi="Arial" w:cs="Arial"/>
                                <w:color w:val="000000"/>
                              </w:rPr>
                              <w:t>Эхийн сүүний донор элсүүлэх</w:t>
                            </w:r>
                          </w:p>
                        </w:txbxContent>
                      </wps:txbx>
                      <wps:bodyPr spcFirstLastPara="1" wrap="square" lIns="91425" tIns="45700" rIns="91425" bIns="45700" anchor="ctr" anchorCtr="0">
                        <a:noAutofit/>
                      </wps:bodyPr>
                    </wps:wsp>
                  </a:graphicData>
                </a:graphic>
              </wp:anchor>
            </w:drawing>
          </mc:Choice>
          <mc:Fallback>
            <w:pict>
              <v:roundrect w14:anchorId="6AADF90C" id="Rounded Rectangle 2031764039" o:spid="_x0000_s1065" style="position:absolute;left:0;text-align:left;margin-left:99pt;margin-top:26.95pt;width:201.45pt;height:46.8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" filled="f" strokecolor="#1c3052" strokeweight="1pt">
                <v:stroke startarrowwidth="narrow" startarrowlength="short" endarrowwidth="narrow" endarrowlength="short" joinstyle="miter"/>
                <v:textbox inset="2.53958mm,1.2694mm,2.53958mm,1.2694mm">
                  <w:txbxContent>
                    <w:p w14:paraId="54A765F5" w14:textId="77777777" w:rsidR="00775FF9" w:rsidRPr="00A7059E" w:rsidRDefault="00775FF9" w:rsidP="00775FF9">
                      <w:pPr>
                        <w:spacing w:after="0" w:line="258" w:lineRule="auto"/>
                        <w:jc w:val="center"/>
                        <w:textDirection w:val="btLr"/>
                        <w:rPr>
                          <w:rFonts w:ascii="Arial" w:hAnsi="Arial" w:cs="Arial"/>
                          <w:b/>
                          <w:bCs/>
                          <w:i/>
                          <w:iCs/>
                          <w:lang w:val="mn-MN"/>
                        </w:rPr>
                      </w:pPr>
                      <w:r w:rsidRPr="00A7059E">
                        <w:rPr>
                          <w:rFonts w:ascii="Arial" w:eastAsia="Times New Roman" w:hAnsi="Arial" w:cs="Arial"/>
                          <w:b/>
                          <w:bCs/>
                          <w:i/>
                          <w:iCs/>
                          <w:color w:val="000000"/>
                          <w:lang w:val="mn-MN"/>
                        </w:rPr>
                        <w:t xml:space="preserve">Үе шат </w:t>
                      </w:r>
                      <w:r>
                        <w:rPr>
                          <w:rFonts w:ascii="Arial" w:eastAsia="Times New Roman" w:hAnsi="Arial" w:cs="Arial"/>
                          <w:b/>
                          <w:bCs/>
                          <w:i/>
                          <w:iCs/>
                          <w:color w:val="000000"/>
                          <w:lang w:val="mn-MN"/>
                        </w:rPr>
                        <w:t xml:space="preserve">- </w:t>
                      </w:r>
                      <w:r w:rsidRPr="00A7059E">
                        <w:rPr>
                          <w:rFonts w:ascii="Arial" w:eastAsia="Times New Roman" w:hAnsi="Arial" w:cs="Arial"/>
                          <w:b/>
                          <w:bCs/>
                          <w:i/>
                          <w:iCs/>
                          <w:color w:val="000000"/>
                          <w:lang w:val="mn-MN"/>
                        </w:rPr>
                        <w:t>1</w:t>
                      </w:r>
                    </w:p>
                    <w:p w14:paraId="34FF47B0" w14:textId="77777777" w:rsidR="00775FF9" w:rsidRPr="00A7059E" w:rsidRDefault="00775FF9" w:rsidP="00775FF9">
                      <w:pPr>
                        <w:spacing w:line="258" w:lineRule="auto"/>
                        <w:jc w:val="center"/>
                        <w:textDirection w:val="btLr"/>
                        <w:rPr>
                          <w:rFonts w:ascii="Arial" w:hAnsi="Arial" w:cs="Arial"/>
                        </w:rPr>
                      </w:pPr>
                      <w:r w:rsidRPr="00A7059E">
                        <w:rPr>
                          <w:rFonts w:ascii="Arial" w:eastAsia="Times New Roman" w:hAnsi="Arial" w:cs="Arial"/>
                          <w:color w:val="000000"/>
                        </w:rPr>
                        <w:t>Эхийн сүүний донор элсүүлэх</w:t>
                      </w:r>
                    </w:p>
                  </w:txbxContent>
                </v:textbox>
              </v:roundrect>
            </w:pict>
          </mc:Fallback>
        </mc:AlternateContent>
      </w:r>
    </w:p>
    <w:p w14:paraId="5B6A668B" w14:textId="77777777" w:rsidR="007C0957" w:rsidRPr="007304B7" w:rsidRDefault="007C0957" w:rsidP="00257490">
      <w:pPr>
        <w:spacing w:after="0" w:line="240" w:lineRule="auto"/>
        <w:ind w:firstLine="810"/>
        <w:jc w:val="both"/>
        <w:rPr>
          <w:rFonts w:ascii="Arial" w:eastAsia="Arial" w:hAnsi="Arial" w:cs="Arial"/>
          <w:sz w:val="24"/>
          <w:szCs w:val="24"/>
          <w:cs/>
          <w:lang w:val="mn-MN"/>
        </w:rPr>
      </w:pPr>
    </w:p>
    <w:p w14:paraId="1BECC3FB" w14:textId="77777777" w:rsidR="005B4D97" w:rsidRDefault="005B4D97" w:rsidP="002803E6">
      <w:pPr>
        <w:spacing w:line="240" w:lineRule="auto"/>
        <w:jc w:val="center"/>
        <w:rPr>
          <w:rFonts w:ascii="Arial" w:hAnsi="Arial" w:cs="Arial"/>
          <w:sz w:val="24"/>
          <w:szCs w:val="24"/>
        </w:rPr>
      </w:pPr>
    </w:p>
    <w:p w14:paraId="652733B9" w14:textId="77777777" w:rsidR="00775FF9" w:rsidRDefault="00775FF9" w:rsidP="002803E6">
      <w:pPr>
        <w:spacing w:line="240" w:lineRule="auto"/>
        <w:jc w:val="center"/>
        <w:rPr>
          <w:rFonts w:ascii="Arial" w:hAnsi="Arial" w:cs="Arial"/>
          <w:sz w:val="24"/>
          <w:szCs w:val="24"/>
        </w:rPr>
      </w:pPr>
    </w:p>
    <w:p w14:paraId="2BF81B3F" w14:textId="013C47CB" w:rsidR="00775FF9" w:rsidRDefault="00014651" w:rsidP="002803E6">
      <w:pPr>
        <w:spacing w:line="240" w:lineRule="auto"/>
        <w:jc w:val="center"/>
        <w:rPr>
          <w:rFonts w:ascii="Arial" w:hAnsi="Arial" w:cs="Arial"/>
          <w:sz w:val="24"/>
          <w:szCs w:val="24"/>
        </w:rPr>
      </w:pPr>
      <w:r>
        <w:rPr>
          <w:noProof/>
        </w:rPr>
        <mc:AlternateContent>
          <mc:Choice Requires="wps">
            <w:drawing>
              <wp:anchor distT="0" distB="0" distL="114300" distR="114300" simplePos="0" relativeHeight="251663360" behindDoc="0" locked="0" layoutInCell="1" hidden="0" allowOverlap="1" wp14:anchorId="192A262A" wp14:editId="0106D4AE">
                <wp:simplePos x="0" y="0"/>
                <wp:positionH relativeFrom="column">
                  <wp:posOffset>3568700</wp:posOffset>
                </wp:positionH>
                <wp:positionV relativeFrom="paragraph">
                  <wp:posOffset>218440</wp:posOffset>
                </wp:positionV>
                <wp:extent cx="1710690" cy="537210"/>
                <wp:effectExtent l="0" t="0" r="0" b="0"/>
                <wp:wrapNone/>
                <wp:docPr id="416303865" name="Rectangle 416303865"/>
                <wp:cNvGraphicFramePr/>
                <a:graphic xmlns:a="http://schemas.openxmlformats.org/drawingml/2006/main">
                  <a:graphicData uri="http://schemas.microsoft.com/office/word/2010/wordprocessingShape">
                    <wps:wsp>
                      <wps:cNvSpPr/>
                      <wps:spPr>
                        <a:xfrm>
                          <a:off x="0" y="0"/>
                          <a:ext cx="1710690" cy="537210"/>
                        </a:xfrm>
                        <a:prstGeom prst="rect">
                          <a:avLst/>
                        </a:prstGeom>
                        <a:solidFill>
                          <a:sysClr val="window" lastClr="FFFFFF"/>
                        </a:solidFill>
                        <a:ln>
                          <a:noFill/>
                        </a:ln>
                      </wps:spPr>
                      <wps:txbx>
                        <w:txbxContent>
                          <w:p w14:paraId="5777FAF0" w14:textId="77777777" w:rsidR="00775FF9" w:rsidRPr="00A7059E" w:rsidRDefault="00775FF9" w:rsidP="00775FF9">
                            <w:pPr>
                              <w:spacing w:line="258" w:lineRule="auto"/>
                              <w:jc w:val="center"/>
                              <w:textDirection w:val="btLr"/>
                              <w:rPr>
                                <w:rFonts w:ascii="Arial" w:hAnsi="Arial" w:cs="Arial"/>
                                <w:sz w:val="20"/>
                                <w:szCs w:val="20"/>
                              </w:rPr>
                            </w:pPr>
                            <w:r w:rsidRPr="00A7059E">
                              <w:rPr>
                                <w:rFonts w:ascii="Arial" w:eastAsia="Times New Roman" w:hAnsi="Arial" w:cs="Arial"/>
                                <w:color w:val="000000"/>
                                <w:sz w:val="20"/>
                                <w:szCs w:val="20"/>
                              </w:rPr>
                              <w:t>Асуултад “ТИЙМ” гэж хариулсан бол</w:t>
                            </w:r>
                          </w:p>
                        </w:txbxContent>
                      </wps:txbx>
                      <wps:bodyPr spcFirstLastPara="1" wrap="square" lIns="91425" tIns="45700" rIns="91425" bIns="45700" anchor="t" anchorCtr="0">
                        <a:noAutofit/>
                      </wps:bodyPr>
                    </wps:wsp>
                  </a:graphicData>
                </a:graphic>
              </wp:anchor>
            </w:drawing>
          </mc:Choice>
          <mc:Fallback>
            <w:pict>
              <v:rect w14:anchorId="192A262A" id="Rectangle 416303865" o:spid="_x0000_s1066" style="position:absolute;left:0;text-align:left;margin-left:281pt;margin-top:17.2pt;width:134.7pt;height:42.3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" fillcolor="window" stroked="f">
                <v:textbox inset="2.53958mm,1.2694mm,2.53958mm,1.2694mm">
                  <w:txbxContent>
                    <w:p w14:paraId="5777FAF0" w14:textId="77777777" w:rsidR="00775FF9" w:rsidRPr="00A7059E" w:rsidRDefault="00775FF9" w:rsidP="00775FF9">
                      <w:pPr>
                        <w:spacing w:line="258" w:lineRule="auto"/>
                        <w:jc w:val="center"/>
                        <w:textDirection w:val="btLr"/>
                        <w:rPr>
                          <w:rFonts w:ascii="Arial" w:hAnsi="Arial" w:cs="Arial"/>
                          <w:sz w:val="20"/>
                          <w:szCs w:val="20"/>
                        </w:rPr>
                      </w:pPr>
                      <w:r w:rsidRPr="00A7059E">
                        <w:rPr>
                          <w:rFonts w:ascii="Arial" w:eastAsia="Times New Roman" w:hAnsi="Arial" w:cs="Arial"/>
                          <w:color w:val="000000"/>
                          <w:sz w:val="20"/>
                          <w:szCs w:val="20"/>
                        </w:rPr>
                        <w:t>Асуултад “ТИЙМ” гэж хариулсан бол</w:t>
                      </w:r>
                    </w:p>
                  </w:txbxContent>
                </v:textbox>
              </v:rect>
            </w:pict>
          </mc:Fallback>
        </mc:AlternateContent>
      </w:r>
    </w:p>
    <w:p w14:paraId="683A0DF6" w14:textId="77777777" w:rsidR="00775FF9" w:rsidRDefault="00775FF9" w:rsidP="002803E6">
      <w:pPr>
        <w:spacing w:line="240" w:lineRule="auto"/>
        <w:jc w:val="center"/>
        <w:rPr>
          <w:rFonts w:ascii="Arial" w:hAnsi="Arial" w:cs="Arial"/>
          <w:sz w:val="24"/>
          <w:szCs w:val="24"/>
        </w:rPr>
      </w:pPr>
      <w:r>
        <w:rPr>
          <w:noProof/>
        </w:rPr>
        <mc:AlternateContent>
          <mc:Choice Requires="wps">
            <w:drawing>
              <wp:anchor distT="0" distB="0" distL="114300" distR="114300" simplePos="0" relativeHeight="251660288" behindDoc="0" locked="0" layoutInCell="1" hidden="0" allowOverlap="1" wp14:anchorId="7E19CC42" wp14:editId="5B4D6B8C">
                <wp:simplePos x="0" y="0"/>
                <wp:positionH relativeFrom="margin">
                  <wp:posOffset>5311140</wp:posOffset>
                </wp:positionH>
                <wp:positionV relativeFrom="paragraph">
                  <wp:posOffset>245745</wp:posOffset>
                </wp:positionV>
                <wp:extent cx="819150" cy="414655"/>
                <wp:effectExtent l="0" t="0" r="19050" b="23495"/>
                <wp:wrapNone/>
                <wp:docPr id="1359851199" name="Rounded Rectangle 2031764036"/>
                <wp:cNvGraphicFramePr/>
                <a:graphic xmlns:a="http://schemas.openxmlformats.org/drawingml/2006/main">
                  <a:graphicData uri="http://schemas.microsoft.com/office/word/2010/wordprocessingShape">
                    <wps:wsp>
                      <wps:cNvSpPr/>
                      <wps:spPr>
                        <a:xfrm>
                          <a:off x="0" y="0"/>
                          <a:ext cx="819150" cy="414655"/>
                        </a:xfrm>
                        <a:prstGeom prst="roundRect">
                          <a:avLst>
                            <a:gd name="adj" fmla="val 16667"/>
                          </a:avLst>
                        </a:prstGeom>
                        <a:noFill/>
                        <a:ln w="12700" cap="flat" cmpd="sng">
                          <a:solidFill>
                            <a:srgbClr val="1C3052"/>
                          </a:solidFill>
                          <a:prstDash val="solid"/>
                          <a:miter lim="800000"/>
                          <a:headEnd type="none" w="sm" len="sm"/>
                          <a:tailEnd type="none" w="sm" len="sm"/>
                        </a:ln>
                      </wps:spPr>
                      <wps:txbx>
                        <w:txbxContent>
                          <w:p w14:paraId="043896D4" w14:textId="77777777" w:rsidR="00775FF9" w:rsidRPr="00A7059E" w:rsidRDefault="00775FF9" w:rsidP="00775FF9">
                            <w:pPr>
                              <w:spacing w:line="258" w:lineRule="auto"/>
                              <w:jc w:val="center"/>
                              <w:textDirection w:val="btLr"/>
                              <w:rPr>
                                <w:rFonts w:ascii="Arial" w:hAnsi="Arial" w:cs="Arial"/>
                              </w:rPr>
                            </w:pPr>
                            <w:r w:rsidRPr="00A7059E">
                              <w:rPr>
                                <w:rFonts w:ascii="Arial" w:eastAsia="Times New Roman" w:hAnsi="Arial" w:cs="Arial"/>
                                <w:color w:val="000000"/>
                              </w:rPr>
                              <w:t>Зогсоох</w:t>
                            </w:r>
                          </w:p>
                        </w:txbxContent>
                      </wps:txbx>
                      <wps:bodyPr spcFirstLastPara="1" wrap="square" lIns="91425" tIns="45700" rIns="91425" bIns="45700" anchor="ctr" anchorCtr="0">
                        <a:noAutofit/>
                      </wps:bodyPr>
                    </wps:wsp>
                  </a:graphicData>
                </a:graphic>
                <wp14:sizeRelH relativeFrom="margin">
                  <wp14:pctWidth>0</wp14:pctWidth>
                </wp14:sizeRelH>
              </wp:anchor>
            </w:drawing>
          </mc:Choice>
          <mc:Fallback>
            <w:pict>
              <v:roundrect w14:anchorId="7E19CC42" id="Rounded Rectangle 2031764036" o:spid="_x0000_s1067" style="position:absolute;left:0;text-align:left;margin-left:418.2pt;margin-top:19.35pt;width:64.5pt;height:32.65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" filled="f" strokecolor="#1c3052" strokeweight="1pt">
                <v:stroke startarrowwidth="narrow" startarrowlength="short" endarrowwidth="narrow" endarrowlength="short" joinstyle="miter"/>
                <v:textbox inset="2.53958mm,1.2694mm,2.53958mm,1.2694mm">
                  <w:txbxContent>
                    <w:p w14:paraId="043896D4" w14:textId="77777777" w:rsidR="00775FF9" w:rsidRPr="00A7059E" w:rsidRDefault="00775FF9" w:rsidP="00775FF9">
                      <w:pPr>
                        <w:spacing w:line="258" w:lineRule="auto"/>
                        <w:jc w:val="center"/>
                        <w:textDirection w:val="btLr"/>
                        <w:rPr>
                          <w:rFonts w:ascii="Arial" w:hAnsi="Arial" w:cs="Arial"/>
                        </w:rPr>
                      </w:pPr>
                      <w:r w:rsidRPr="00A7059E">
                        <w:rPr>
                          <w:rFonts w:ascii="Arial" w:eastAsia="Times New Roman" w:hAnsi="Arial" w:cs="Arial"/>
                          <w:color w:val="000000"/>
                        </w:rPr>
                        <w:t>Зогсоох</w:t>
                      </w:r>
                    </w:p>
                  </w:txbxContent>
                </v:textbox>
                <w10:wrap anchorx="margin"/>
              </v:roundrect>
            </w:pict>
          </mc:Fallback>
        </mc:AlternateContent>
      </w:r>
    </w:p>
    <w:p w14:paraId="16367A8D" w14:textId="77777777" w:rsidR="00775FF9" w:rsidRDefault="00014651" w:rsidP="002803E6">
      <w:pPr>
        <w:spacing w:line="240" w:lineRule="auto"/>
        <w:jc w:val="cente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11488" behindDoc="0" locked="0" layoutInCell="1" allowOverlap="1" wp14:anchorId="17CF5C62" wp14:editId="08B61AE5">
                <wp:simplePos x="0" y="0"/>
                <wp:positionH relativeFrom="column">
                  <wp:posOffset>3577589</wp:posOffset>
                </wp:positionH>
                <wp:positionV relativeFrom="paragraph">
                  <wp:posOffset>184785</wp:posOffset>
                </wp:positionV>
                <wp:extent cx="1704975" cy="19050"/>
                <wp:effectExtent l="0" t="57150" r="9525" b="95250"/>
                <wp:wrapNone/>
                <wp:docPr id="1069974751" name="Straight Arrow Connector 13"/>
                <wp:cNvGraphicFramePr/>
                <a:graphic xmlns:a="http://schemas.openxmlformats.org/drawingml/2006/main">
                  <a:graphicData uri="http://schemas.microsoft.com/office/word/2010/wordprocessingShape">
                    <wps:wsp>
                      <wps:cNvCnPr/>
                      <wps:spPr>
                        <a:xfrm>
                          <a:off x="0" y="0"/>
                          <a:ext cx="1704975" cy="190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6EDE1D88" id="Straight Arrow Connector 13" o:spid="_x0000_s1026" type="#_x0000_t32" style="position:absolute;margin-left:281.7pt;margin-top:14.55pt;width:134.25pt;height: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" strokecolor="black [3213]" strokeweight=".5pt">
                <v:stroke endarrow="block" joinstyle="miter"/>
              </v:shape>
            </w:pict>
          </mc:Fallback>
        </mc:AlternateContent>
      </w:r>
    </w:p>
    <w:p w14:paraId="43082114" w14:textId="77777777" w:rsidR="00775FF9" w:rsidRDefault="00775FF9" w:rsidP="002803E6">
      <w:pPr>
        <w:spacing w:line="240" w:lineRule="auto"/>
        <w:jc w:val="center"/>
        <w:rPr>
          <w:rFonts w:ascii="Arial" w:hAnsi="Arial" w:cs="Arial"/>
          <w:sz w:val="24"/>
          <w:szCs w:val="24"/>
        </w:rPr>
      </w:pPr>
    </w:p>
    <w:p w14:paraId="29E9DC66" w14:textId="77777777" w:rsidR="00775FF9" w:rsidRDefault="00775FF9" w:rsidP="002803E6">
      <w:pPr>
        <w:spacing w:line="240" w:lineRule="auto"/>
        <w:jc w:val="center"/>
        <w:rPr>
          <w:rFonts w:ascii="Arial" w:hAnsi="Arial" w:cs="Arial"/>
          <w:sz w:val="24"/>
          <w:szCs w:val="24"/>
        </w:rPr>
      </w:pPr>
    </w:p>
    <w:p w14:paraId="0BB9109F" w14:textId="77777777" w:rsidR="00775FF9" w:rsidRDefault="00775FF9" w:rsidP="002803E6">
      <w:pPr>
        <w:spacing w:line="240" w:lineRule="auto"/>
        <w:jc w:val="center"/>
        <w:rPr>
          <w:rFonts w:ascii="Arial" w:hAnsi="Arial" w:cs="Arial"/>
          <w:sz w:val="24"/>
          <w:szCs w:val="24"/>
        </w:rPr>
      </w:pPr>
    </w:p>
    <w:p w14:paraId="55BF55E3" w14:textId="77777777" w:rsidR="00775FF9" w:rsidRDefault="00775FF9" w:rsidP="002803E6">
      <w:pPr>
        <w:spacing w:line="240" w:lineRule="auto"/>
        <w:jc w:val="center"/>
        <w:rPr>
          <w:rFonts w:ascii="Arial" w:hAnsi="Arial" w:cs="Arial"/>
          <w:sz w:val="24"/>
          <w:szCs w:val="24"/>
        </w:rPr>
      </w:pPr>
    </w:p>
    <w:p w14:paraId="284ED329" w14:textId="77777777" w:rsidR="00775FF9" w:rsidRDefault="00EE4637" w:rsidP="002803E6">
      <w:pPr>
        <w:spacing w:line="240" w:lineRule="auto"/>
        <w:jc w:val="cente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08416" behindDoc="0" locked="0" layoutInCell="1" allowOverlap="1" wp14:anchorId="71C3602F" wp14:editId="6F4DE667">
                <wp:simplePos x="0" y="0"/>
                <wp:positionH relativeFrom="column">
                  <wp:posOffset>4244340</wp:posOffset>
                </wp:positionH>
                <wp:positionV relativeFrom="paragraph">
                  <wp:posOffset>172085</wp:posOffset>
                </wp:positionV>
                <wp:extent cx="9525" cy="333375"/>
                <wp:effectExtent l="38100" t="0" r="66675" b="47625"/>
                <wp:wrapNone/>
                <wp:docPr id="436356883" name="Straight Arrow Connector 9"/>
                <wp:cNvGraphicFramePr/>
                <a:graphic xmlns:a="http://schemas.openxmlformats.org/drawingml/2006/main">
                  <a:graphicData uri="http://schemas.microsoft.com/office/word/2010/wordprocessingShape">
                    <wps:wsp>
                      <wps:cNvCnPr/>
                      <wps:spPr>
                        <a:xfrm>
                          <a:off x="0" y="0"/>
                          <a:ext cx="9525" cy="3333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063BAE2C" id="Straight Arrow Connector 9" o:spid="_x0000_s1026" type="#_x0000_t32" style="position:absolute;margin-left:334.2pt;margin-top:13.55pt;width:.75pt;height:26.25pt;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" strokecolor="black [3213]" strokeweight=".5pt">
                <v:stroke endarrow="block" joinstyle="miter"/>
              </v:shape>
            </w:pict>
          </mc:Fallback>
        </mc:AlternateContent>
      </w:r>
    </w:p>
    <w:p w14:paraId="7307A2BC" w14:textId="77777777" w:rsidR="00775FF9" w:rsidRDefault="00775FF9" w:rsidP="002803E6">
      <w:pPr>
        <w:spacing w:line="240" w:lineRule="auto"/>
        <w:jc w:val="center"/>
        <w:rPr>
          <w:rFonts w:ascii="Arial" w:hAnsi="Arial" w:cs="Arial"/>
          <w:sz w:val="24"/>
          <w:szCs w:val="24"/>
        </w:rPr>
      </w:pPr>
    </w:p>
    <w:p w14:paraId="06FAF425" w14:textId="66F18328" w:rsidR="00775FF9" w:rsidRDefault="00677520" w:rsidP="002803E6">
      <w:pPr>
        <w:spacing w:line="240" w:lineRule="auto"/>
        <w:jc w:val="center"/>
        <w:rPr>
          <w:rFonts w:ascii="Arial" w:hAnsi="Arial" w:cs="Arial"/>
          <w:sz w:val="24"/>
          <w:szCs w:val="24"/>
        </w:rPr>
      </w:pPr>
      <w:r>
        <w:rPr>
          <w:noProof/>
        </w:rPr>
        <mc:AlternateContent>
          <mc:Choice Requires="wps">
            <w:drawing>
              <wp:anchor distT="0" distB="0" distL="114300" distR="114300" simplePos="0" relativeHeight="251675648" behindDoc="0" locked="0" layoutInCell="1" hidden="0" allowOverlap="1" wp14:anchorId="30B26DB9" wp14:editId="51E25A7D">
                <wp:simplePos x="0" y="0"/>
                <wp:positionH relativeFrom="column">
                  <wp:posOffset>5282565</wp:posOffset>
                </wp:positionH>
                <wp:positionV relativeFrom="paragraph">
                  <wp:posOffset>12700</wp:posOffset>
                </wp:positionV>
                <wp:extent cx="1171575" cy="735330"/>
                <wp:effectExtent l="0" t="0" r="9525" b="7620"/>
                <wp:wrapNone/>
                <wp:docPr id="462200805" name="Rectangle 462200805"/>
                <wp:cNvGraphicFramePr/>
                <a:graphic xmlns:a="http://schemas.openxmlformats.org/drawingml/2006/main">
                  <a:graphicData uri="http://schemas.microsoft.com/office/word/2010/wordprocessingShape">
                    <wps:wsp>
                      <wps:cNvSpPr/>
                      <wps:spPr>
                        <a:xfrm>
                          <a:off x="0" y="0"/>
                          <a:ext cx="1171575" cy="735330"/>
                        </a:xfrm>
                        <a:prstGeom prst="rect">
                          <a:avLst/>
                        </a:prstGeom>
                        <a:solidFill>
                          <a:sysClr val="window" lastClr="FFFFFF"/>
                        </a:solidFill>
                        <a:ln>
                          <a:noFill/>
                        </a:ln>
                      </wps:spPr>
                      <wps:txbx>
                        <w:txbxContent>
                          <w:p w14:paraId="78591F40" w14:textId="77777777" w:rsidR="00775FF9" w:rsidRPr="008B1D78" w:rsidRDefault="00775FF9" w:rsidP="00775FF9">
                            <w:pPr>
                              <w:spacing w:line="258" w:lineRule="auto"/>
                              <w:jc w:val="center"/>
                              <w:textDirection w:val="btLr"/>
                              <w:rPr>
                                <w:rFonts w:ascii="Arial" w:hAnsi="Arial" w:cs="Arial"/>
                                <w:sz w:val="20"/>
                                <w:szCs w:val="20"/>
                              </w:rPr>
                            </w:pPr>
                            <w:r w:rsidRPr="008B1D78">
                              <w:rPr>
                                <w:rFonts w:ascii="Arial" w:eastAsia="Times New Roman" w:hAnsi="Arial" w:cs="Arial"/>
                                <w:color w:val="000000"/>
                                <w:sz w:val="20"/>
                                <w:szCs w:val="20"/>
                              </w:rPr>
                              <w:t>6 сар</w:t>
                            </w:r>
                            <w:r w:rsidRPr="008B1D78">
                              <w:rPr>
                                <w:rFonts w:ascii="Arial" w:eastAsia="Times New Roman" w:hAnsi="Arial" w:cs="Arial"/>
                                <w:color w:val="000000"/>
                                <w:sz w:val="20"/>
                                <w:szCs w:val="20"/>
                                <w:lang w:val="mn-MN"/>
                              </w:rPr>
                              <w:t>ын дотор хийлгэсэн</w:t>
                            </w:r>
                            <w:r w:rsidRPr="008B1D78">
                              <w:rPr>
                                <w:rFonts w:ascii="Arial" w:eastAsia="Times New Roman" w:hAnsi="Arial" w:cs="Arial"/>
                                <w:color w:val="000000"/>
                                <w:sz w:val="20"/>
                                <w:szCs w:val="20"/>
                              </w:rPr>
                              <w:t>, эсвэл байхгүй</w:t>
                            </w: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w14:anchorId="30B26DB9" id="Rectangle 462200805" o:spid="_x0000_s1068" style="position:absolute;left:0;text-align:left;margin-left:415.95pt;margin-top:1pt;width:92.25pt;height:57.9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" fillcolor="window" stroked="f">
                <v:textbox inset="2.53958mm,1.2694mm,2.53958mm,1.2694mm">
                  <w:txbxContent>
                    <w:p w14:paraId="78591F40" w14:textId="77777777" w:rsidR="00775FF9" w:rsidRPr="008B1D78" w:rsidRDefault="00775FF9" w:rsidP="00775FF9">
                      <w:pPr>
                        <w:spacing w:line="258" w:lineRule="auto"/>
                        <w:jc w:val="center"/>
                        <w:textDirection w:val="btLr"/>
                        <w:rPr>
                          <w:rFonts w:ascii="Arial" w:hAnsi="Arial" w:cs="Arial"/>
                          <w:sz w:val="20"/>
                          <w:szCs w:val="20"/>
                        </w:rPr>
                      </w:pPr>
                      <w:r w:rsidRPr="008B1D78">
                        <w:rPr>
                          <w:rFonts w:ascii="Arial" w:eastAsia="Times New Roman" w:hAnsi="Arial" w:cs="Arial"/>
                          <w:color w:val="000000"/>
                          <w:sz w:val="20"/>
                          <w:szCs w:val="20"/>
                        </w:rPr>
                        <w:t>6 сар</w:t>
                      </w:r>
                      <w:r w:rsidRPr="008B1D78">
                        <w:rPr>
                          <w:rFonts w:ascii="Arial" w:eastAsia="Times New Roman" w:hAnsi="Arial" w:cs="Arial"/>
                          <w:color w:val="000000"/>
                          <w:sz w:val="20"/>
                          <w:szCs w:val="20"/>
                          <w:lang w:val="mn-MN"/>
                        </w:rPr>
                        <w:t>ын дотор хийлгэсэн</w:t>
                      </w:r>
                      <w:r w:rsidRPr="008B1D78">
                        <w:rPr>
                          <w:rFonts w:ascii="Arial" w:eastAsia="Times New Roman" w:hAnsi="Arial" w:cs="Arial"/>
                          <w:color w:val="000000"/>
                          <w:sz w:val="20"/>
                          <w:szCs w:val="20"/>
                        </w:rPr>
                        <w:t>, эсвэл байхгүй</w:t>
                      </w:r>
                    </w:p>
                  </w:txbxContent>
                </v:textbox>
              </v:rect>
            </w:pict>
          </mc:Fallback>
        </mc:AlternateContent>
      </w:r>
    </w:p>
    <w:p w14:paraId="6474EE01" w14:textId="326963D6" w:rsidR="00775FF9" w:rsidRDefault="00677520" w:rsidP="002803E6">
      <w:pPr>
        <w:spacing w:line="240" w:lineRule="auto"/>
        <w:jc w:val="center"/>
        <w:rPr>
          <w:rFonts w:ascii="Arial" w:hAnsi="Arial" w:cs="Arial"/>
          <w:sz w:val="24"/>
          <w:szCs w:val="24"/>
        </w:rPr>
      </w:pPr>
      <w:r>
        <w:rPr>
          <w:noProof/>
        </w:rPr>
        <mc:AlternateContent>
          <mc:Choice Requires="wps">
            <w:drawing>
              <wp:anchor distT="0" distB="0" distL="114300" distR="114300" simplePos="0" relativeHeight="251688960" behindDoc="0" locked="0" layoutInCell="1" allowOverlap="1" wp14:anchorId="56D09881" wp14:editId="1E95D8C6">
                <wp:simplePos x="0" y="0"/>
                <wp:positionH relativeFrom="column">
                  <wp:posOffset>5829300</wp:posOffset>
                </wp:positionH>
                <wp:positionV relativeFrom="paragraph">
                  <wp:posOffset>226695</wp:posOffset>
                </wp:positionV>
                <wp:extent cx="9525" cy="676275"/>
                <wp:effectExtent l="38100" t="0" r="66675" b="47625"/>
                <wp:wrapNone/>
                <wp:docPr id="1365831719" name="Straight Arrow Connector 59"/>
                <wp:cNvGraphicFramePr/>
                <a:graphic xmlns:a="http://schemas.openxmlformats.org/drawingml/2006/main">
                  <a:graphicData uri="http://schemas.microsoft.com/office/word/2010/wordprocessingShape">
                    <wps:wsp>
                      <wps:cNvCnPr/>
                      <wps:spPr>
                        <a:xfrm>
                          <a:off x="0" y="0"/>
                          <a:ext cx="9525" cy="6762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72CBCA7C" id="Straight Arrow Connector 59" o:spid="_x0000_s1026" type="#_x0000_t32" style="position:absolute;margin-left:459pt;margin-top:17.85pt;width:.75pt;height:53.2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" strokecolor="black [3213]" strokeweight=".5pt">
                <v:stroke endarrow="block" joinstyle="miter"/>
              </v:shape>
            </w:pict>
          </mc:Fallback>
        </mc:AlternateContent>
      </w:r>
      <w:r w:rsidR="00EE4637">
        <w:rPr>
          <w:rFonts w:ascii="Arial" w:hAnsi="Arial" w:cs="Arial"/>
          <w:noProof/>
          <w:sz w:val="24"/>
          <w:szCs w:val="24"/>
        </w:rPr>
        <mc:AlternateContent>
          <mc:Choice Requires="wps">
            <w:drawing>
              <wp:anchor distT="0" distB="0" distL="114300" distR="114300" simplePos="0" relativeHeight="251704320" behindDoc="0" locked="0" layoutInCell="1" allowOverlap="1" wp14:anchorId="1A8CFD06" wp14:editId="2DD38F8B">
                <wp:simplePos x="0" y="0"/>
                <wp:positionH relativeFrom="column">
                  <wp:posOffset>2834640</wp:posOffset>
                </wp:positionH>
                <wp:positionV relativeFrom="paragraph">
                  <wp:posOffset>122555</wp:posOffset>
                </wp:positionV>
                <wp:extent cx="9525" cy="161925"/>
                <wp:effectExtent l="0" t="0" r="28575" b="28575"/>
                <wp:wrapNone/>
                <wp:docPr id="964561027" name="Straight Connector 4"/>
                <wp:cNvGraphicFramePr/>
                <a:graphic xmlns:a="http://schemas.openxmlformats.org/drawingml/2006/main">
                  <a:graphicData uri="http://schemas.microsoft.com/office/word/2010/wordprocessingShape">
                    <wps:wsp>
                      <wps:cNvCnPr/>
                      <wps:spPr>
                        <a:xfrm>
                          <a:off x="0" y="0"/>
                          <a:ext cx="9525" cy="1619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52F7D670" id="Straight Connector 4"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223.2pt,9.65pt" to="223.95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" strokecolor="black [3213]" strokeweight=".5pt">
                <v:stroke joinstyle="miter"/>
              </v:line>
            </w:pict>
          </mc:Fallback>
        </mc:AlternateContent>
      </w:r>
      <w:r w:rsidR="00EE4637">
        <w:rPr>
          <w:rFonts w:ascii="Arial" w:hAnsi="Arial" w:cs="Arial"/>
          <w:noProof/>
          <w:sz w:val="24"/>
          <w:szCs w:val="24"/>
        </w:rPr>
        <mc:AlternateContent>
          <mc:Choice Requires="wps">
            <w:drawing>
              <wp:anchor distT="0" distB="0" distL="114300" distR="114300" simplePos="0" relativeHeight="251703296" behindDoc="0" locked="0" layoutInCell="1" allowOverlap="1" wp14:anchorId="2836A276" wp14:editId="53034FF9">
                <wp:simplePos x="0" y="0"/>
                <wp:positionH relativeFrom="column">
                  <wp:posOffset>2834640</wp:posOffset>
                </wp:positionH>
                <wp:positionV relativeFrom="paragraph">
                  <wp:posOffset>113030</wp:posOffset>
                </wp:positionV>
                <wp:extent cx="466725" cy="0"/>
                <wp:effectExtent l="0" t="0" r="0" b="0"/>
                <wp:wrapNone/>
                <wp:docPr id="12665131" name="Straight Connector 3"/>
                <wp:cNvGraphicFramePr/>
                <a:graphic xmlns:a="http://schemas.openxmlformats.org/drawingml/2006/main">
                  <a:graphicData uri="http://schemas.microsoft.com/office/word/2010/wordprocessingShape">
                    <wps:wsp>
                      <wps:cNvCnPr/>
                      <wps:spPr>
                        <a:xfrm flipH="1">
                          <a:off x="0" y="0"/>
                          <a:ext cx="466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2AF52075" id="Straight Connector 3" o:spid="_x0000_s1026" style="position:absolute;flip:x;z-index:251703296;visibility:visible;mso-wrap-style:square;mso-wrap-distance-left:9pt;mso-wrap-distance-top:0;mso-wrap-distance-right:9pt;mso-wrap-distance-bottom:0;mso-position-horizontal:absolute;mso-position-horizontal-relative:text;mso-position-vertical:absolute;mso-position-vertical-relative:text" from="223.2pt,8.9pt" to="259.9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" strokecolor="black [3213]" strokeweight=".5pt">
                <v:stroke joinstyle="miter"/>
              </v:line>
            </w:pict>
          </mc:Fallback>
        </mc:AlternateContent>
      </w:r>
    </w:p>
    <w:p w14:paraId="74DB8FE6" w14:textId="77777777" w:rsidR="00775FF9" w:rsidRDefault="00775FF9" w:rsidP="002803E6">
      <w:pPr>
        <w:spacing w:line="240" w:lineRule="auto"/>
        <w:jc w:val="center"/>
        <w:rPr>
          <w:rFonts w:ascii="Arial" w:hAnsi="Arial" w:cs="Arial"/>
          <w:sz w:val="24"/>
          <w:szCs w:val="24"/>
        </w:rPr>
      </w:pPr>
    </w:p>
    <w:p w14:paraId="262C6E35" w14:textId="77777777" w:rsidR="00775FF9" w:rsidRDefault="00EE4637" w:rsidP="002803E6">
      <w:pPr>
        <w:spacing w:line="240" w:lineRule="auto"/>
        <w:jc w:val="cente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09440" behindDoc="0" locked="0" layoutInCell="1" allowOverlap="1" wp14:anchorId="411FEBC2" wp14:editId="00A44553">
                <wp:simplePos x="0" y="0"/>
                <wp:positionH relativeFrom="column">
                  <wp:posOffset>4225290</wp:posOffset>
                </wp:positionH>
                <wp:positionV relativeFrom="paragraph">
                  <wp:posOffset>26035</wp:posOffset>
                </wp:positionV>
                <wp:extent cx="9525" cy="304800"/>
                <wp:effectExtent l="0" t="0" r="28575" b="19050"/>
                <wp:wrapNone/>
                <wp:docPr id="1792531965" name="Straight Connector 10"/>
                <wp:cNvGraphicFramePr/>
                <a:graphic xmlns:a="http://schemas.openxmlformats.org/drawingml/2006/main">
                  <a:graphicData uri="http://schemas.microsoft.com/office/word/2010/wordprocessingShape">
                    <wps:wsp>
                      <wps:cNvCnPr/>
                      <wps:spPr>
                        <a:xfrm>
                          <a:off x="0" y="0"/>
                          <a:ext cx="9525" cy="3048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68C3DF58" id="Straight Connector 10" o:spid="_x0000_s1026" style="position:absolute;z-index:251709440;visibility:visible;mso-wrap-style:square;mso-wrap-distance-left:9pt;mso-wrap-distance-top:0;mso-wrap-distance-right:9pt;mso-wrap-distance-bottom:0;mso-position-horizontal:absolute;mso-position-horizontal-relative:text;mso-position-vertical:absolute;mso-position-vertical-relative:text" from="332.7pt,2.05pt" to="333.45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" strokecolor="black [3213]" strokeweight=".5pt">
                <v:stroke joinstyle="miter"/>
              </v:line>
            </w:pict>
          </mc:Fallback>
        </mc:AlternateContent>
      </w:r>
    </w:p>
    <w:p w14:paraId="118CA047" w14:textId="77777777" w:rsidR="00775FF9" w:rsidRDefault="00775FF9" w:rsidP="002803E6">
      <w:pPr>
        <w:spacing w:line="240" w:lineRule="auto"/>
        <w:jc w:val="center"/>
        <w:rPr>
          <w:rFonts w:ascii="Arial" w:hAnsi="Arial" w:cs="Arial"/>
          <w:sz w:val="24"/>
          <w:szCs w:val="24"/>
        </w:rPr>
      </w:pPr>
      <w:r>
        <w:rPr>
          <w:noProof/>
        </w:rPr>
        <mc:AlternateContent>
          <mc:Choice Requires="wps">
            <w:drawing>
              <wp:anchor distT="0" distB="0" distL="114300" distR="114300" simplePos="0" relativeHeight="251679744" behindDoc="0" locked="0" layoutInCell="1" hidden="0" allowOverlap="1" wp14:anchorId="39043E72" wp14:editId="52E8E08F">
                <wp:simplePos x="0" y="0"/>
                <wp:positionH relativeFrom="column">
                  <wp:posOffset>5311140</wp:posOffset>
                </wp:positionH>
                <wp:positionV relativeFrom="paragraph">
                  <wp:posOffset>67310</wp:posOffset>
                </wp:positionV>
                <wp:extent cx="1019175" cy="533400"/>
                <wp:effectExtent l="0" t="0" r="28575" b="19050"/>
                <wp:wrapNone/>
                <wp:docPr id="1511411459" name="Rectangle 1511411459"/>
                <wp:cNvGraphicFramePr/>
                <a:graphic xmlns:a="http://schemas.openxmlformats.org/drawingml/2006/main">
                  <a:graphicData uri="http://schemas.microsoft.com/office/word/2010/wordprocessingShape">
                    <wps:wsp>
                      <wps:cNvSpPr/>
                      <wps:spPr>
                        <a:xfrm>
                          <a:off x="0" y="0"/>
                          <a:ext cx="1019175" cy="533400"/>
                        </a:xfrm>
                        <a:prstGeom prst="rect">
                          <a:avLst/>
                        </a:prstGeom>
                        <a:noFill/>
                        <a:ln w="12700" cap="flat" cmpd="sng">
                          <a:solidFill>
                            <a:srgbClr val="1C3052"/>
                          </a:solidFill>
                          <a:prstDash val="solid"/>
                          <a:miter lim="800000"/>
                          <a:headEnd type="none" w="sm" len="sm"/>
                          <a:tailEnd type="none" w="sm" len="sm"/>
                        </a:ln>
                      </wps:spPr>
                      <wps:txbx>
                        <w:txbxContent>
                          <w:p w14:paraId="13CA8264" w14:textId="77777777" w:rsidR="00775FF9" w:rsidRPr="003C6D6F" w:rsidRDefault="00775FF9" w:rsidP="00775FF9">
                            <w:pPr>
                              <w:spacing w:line="258" w:lineRule="auto"/>
                              <w:jc w:val="center"/>
                              <w:textDirection w:val="btLr"/>
                              <w:rPr>
                                <w:rFonts w:ascii="Arial" w:hAnsi="Arial" w:cs="Arial"/>
                              </w:rPr>
                            </w:pPr>
                            <w:r w:rsidRPr="003C6D6F">
                              <w:rPr>
                                <w:rFonts w:ascii="Arial" w:eastAsia="Times New Roman" w:hAnsi="Arial" w:cs="Arial"/>
                                <w:color w:val="000000"/>
                              </w:rPr>
                              <w:t>Серологийн шинжилгээ</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39043E72" id="Rectangle 1511411459" o:spid="_x0000_s1069" style="position:absolute;left:0;text-align:left;margin-left:418.2pt;margin-top:5.3pt;width:80.25pt;height:4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" filled="f" strokecolor="#1c3052" strokeweight="1pt">
                <v:stroke startarrowwidth="narrow" startarrowlength="short" endarrowwidth="narrow" endarrowlength="short"/>
                <v:textbox inset="2.53958mm,1.2694mm,2.53958mm,1.2694mm">
                  <w:txbxContent>
                    <w:p w14:paraId="13CA8264" w14:textId="77777777" w:rsidR="00775FF9" w:rsidRPr="003C6D6F" w:rsidRDefault="00775FF9" w:rsidP="00775FF9">
                      <w:pPr>
                        <w:spacing w:line="258" w:lineRule="auto"/>
                        <w:jc w:val="center"/>
                        <w:textDirection w:val="btLr"/>
                        <w:rPr>
                          <w:rFonts w:ascii="Arial" w:hAnsi="Arial" w:cs="Arial"/>
                        </w:rPr>
                      </w:pPr>
                      <w:r w:rsidRPr="003C6D6F">
                        <w:rPr>
                          <w:rFonts w:ascii="Arial" w:eastAsia="Times New Roman" w:hAnsi="Arial" w:cs="Arial"/>
                          <w:color w:val="000000"/>
                        </w:rPr>
                        <w:t>Серологийн шинжилгээ</w:t>
                      </w:r>
                    </w:p>
                  </w:txbxContent>
                </v:textbox>
              </v:rect>
            </w:pict>
          </mc:Fallback>
        </mc:AlternateContent>
      </w:r>
    </w:p>
    <w:p w14:paraId="5AED8009" w14:textId="77777777" w:rsidR="00775FF9" w:rsidRDefault="00775FF9" w:rsidP="002803E6">
      <w:pPr>
        <w:spacing w:line="240" w:lineRule="auto"/>
        <w:jc w:val="center"/>
        <w:rPr>
          <w:rFonts w:ascii="Arial" w:hAnsi="Arial" w:cs="Arial"/>
          <w:sz w:val="24"/>
          <w:szCs w:val="24"/>
        </w:rPr>
      </w:pPr>
    </w:p>
    <w:p w14:paraId="6455B49B" w14:textId="77777777" w:rsidR="00775FF9" w:rsidRDefault="00EE4637" w:rsidP="002803E6">
      <w:pPr>
        <w:spacing w:line="240" w:lineRule="auto"/>
        <w:jc w:val="cente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10464" behindDoc="0" locked="0" layoutInCell="1" allowOverlap="1" wp14:anchorId="0C23F76E" wp14:editId="5AD7E198">
                <wp:simplePos x="0" y="0"/>
                <wp:positionH relativeFrom="column">
                  <wp:posOffset>4234815</wp:posOffset>
                </wp:positionH>
                <wp:positionV relativeFrom="paragraph">
                  <wp:posOffset>90805</wp:posOffset>
                </wp:positionV>
                <wp:extent cx="0" cy="552450"/>
                <wp:effectExtent l="0" t="0" r="38100" b="19050"/>
                <wp:wrapNone/>
                <wp:docPr id="1974452192" name="Straight Connector 11"/>
                <wp:cNvGraphicFramePr/>
                <a:graphic xmlns:a="http://schemas.openxmlformats.org/drawingml/2006/main">
                  <a:graphicData uri="http://schemas.microsoft.com/office/word/2010/wordprocessingShape">
                    <wps:wsp>
                      <wps:cNvCnPr/>
                      <wps:spPr>
                        <a:xfrm>
                          <a:off x="0" y="0"/>
                          <a:ext cx="0" cy="5524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64E4DBCE" id="Straight Connector 11"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333.45pt,7.15pt" to="333.45pt,5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" strokecolor="black [3213]" strokeweight=".5pt">
                <v:stroke joinstyle="miter"/>
              </v:line>
            </w:pict>
          </mc:Fallback>
        </mc:AlternateContent>
      </w:r>
      <w:r w:rsidR="00775FF9">
        <w:rPr>
          <w:rFonts w:ascii="Arial" w:hAnsi="Arial" w:cs="Arial"/>
          <w:noProof/>
          <w:sz w:val="24"/>
          <w:szCs w:val="24"/>
        </w:rPr>
        <mc:AlternateContent>
          <mc:Choice Requires="wps">
            <w:drawing>
              <wp:anchor distT="0" distB="0" distL="114300" distR="114300" simplePos="0" relativeHeight="251701248" behindDoc="0" locked="0" layoutInCell="1" allowOverlap="1" wp14:anchorId="26F66B9F" wp14:editId="568B7FB6">
                <wp:simplePos x="0" y="0"/>
                <wp:positionH relativeFrom="column">
                  <wp:posOffset>5825490</wp:posOffset>
                </wp:positionH>
                <wp:positionV relativeFrom="paragraph">
                  <wp:posOffset>71755</wp:posOffset>
                </wp:positionV>
                <wp:extent cx="0" cy="504825"/>
                <wp:effectExtent l="0" t="0" r="38100" b="28575"/>
                <wp:wrapNone/>
                <wp:docPr id="387775327" name="Straight Connector 1"/>
                <wp:cNvGraphicFramePr/>
                <a:graphic xmlns:a="http://schemas.openxmlformats.org/drawingml/2006/main">
                  <a:graphicData uri="http://schemas.microsoft.com/office/word/2010/wordprocessingShape">
                    <wps:wsp>
                      <wps:cNvCnPr/>
                      <wps:spPr>
                        <a:xfrm>
                          <a:off x="0" y="0"/>
                          <a:ext cx="0" cy="5048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23C6FDAA" id="Straight Connector 1"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458.7pt,5.65pt" to="458.7pt,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" strokecolor="black [3213]" strokeweight=".5pt">
                <v:stroke joinstyle="miter"/>
              </v:line>
            </w:pict>
          </mc:Fallback>
        </mc:AlternateContent>
      </w:r>
    </w:p>
    <w:p w14:paraId="46FE8842" w14:textId="77777777" w:rsidR="00775FF9" w:rsidRDefault="00775FF9" w:rsidP="002803E6">
      <w:pPr>
        <w:spacing w:line="240" w:lineRule="auto"/>
        <w:jc w:val="center"/>
        <w:rPr>
          <w:rFonts w:ascii="Arial" w:hAnsi="Arial" w:cs="Arial"/>
          <w:sz w:val="24"/>
          <w:szCs w:val="24"/>
        </w:rPr>
      </w:pPr>
      <w:r>
        <w:rPr>
          <w:noProof/>
        </w:rPr>
        <mc:AlternateContent>
          <mc:Choice Requires="wps">
            <w:drawing>
              <wp:anchor distT="0" distB="0" distL="114300" distR="114300" simplePos="0" relativeHeight="251695104" behindDoc="0" locked="0" layoutInCell="1" hidden="0" allowOverlap="1" wp14:anchorId="40AF57DD" wp14:editId="21CA7E99">
                <wp:simplePos x="0" y="0"/>
                <wp:positionH relativeFrom="margin">
                  <wp:posOffset>5282565</wp:posOffset>
                </wp:positionH>
                <wp:positionV relativeFrom="paragraph">
                  <wp:posOffset>282575</wp:posOffset>
                </wp:positionV>
                <wp:extent cx="914400" cy="659130"/>
                <wp:effectExtent l="0" t="0" r="0" b="7620"/>
                <wp:wrapNone/>
                <wp:docPr id="96684" name="Rectangle 96684"/>
                <wp:cNvGraphicFramePr/>
                <a:graphic xmlns:a="http://schemas.openxmlformats.org/drawingml/2006/main">
                  <a:graphicData uri="http://schemas.microsoft.com/office/word/2010/wordprocessingShape">
                    <wps:wsp>
                      <wps:cNvSpPr/>
                      <wps:spPr>
                        <a:xfrm>
                          <a:off x="0" y="0"/>
                          <a:ext cx="914400" cy="659130"/>
                        </a:xfrm>
                        <a:prstGeom prst="rect">
                          <a:avLst/>
                        </a:prstGeom>
                        <a:solidFill>
                          <a:sysClr val="window" lastClr="FFFFFF"/>
                        </a:solidFill>
                        <a:ln>
                          <a:noFill/>
                        </a:ln>
                      </wps:spPr>
                      <wps:txbx>
                        <w:txbxContent>
                          <w:p w14:paraId="1A877180" w14:textId="77777777" w:rsidR="00775FF9" w:rsidRPr="003C6D6F" w:rsidRDefault="00775FF9" w:rsidP="00775FF9">
                            <w:pPr>
                              <w:spacing w:line="240" w:lineRule="auto"/>
                              <w:jc w:val="center"/>
                              <w:textDirection w:val="btLr"/>
                              <w:rPr>
                                <w:rFonts w:ascii="Arial" w:hAnsi="Arial" w:cs="Arial"/>
                                <w:sz w:val="20"/>
                                <w:szCs w:val="20"/>
                              </w:rPr>
                            </w:pPr>
                            <w:r w:rsidRPr="003C6D6F">
                              <w:rPr>
                                <w:rFonts w:ascii="Arial" w:hAnsi="Arial" w:cs="Arial"/>
                                <w:color w:val="000000"/>
                                <w:sz w:val="20"/>
                                <w:szCs w:val="20"/>
                              </w:rPr>
                              <w:t>Аль нэг шинжилгээ эерэг</w:t>
                            </w: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w14:anchorId="40AF57DD" id="Rectangle 96684" o:spid="_x0000_s1070" style="position:absolute;left:0;text-align:left;margin-left:415.95pt;margin-top:22.25pt;width:1in;height:51.9pt;z-index:2516951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" fillcolor="window" stroked="f">
                <v:textbox inset="2.53958mm,1.2694mm,2.53958mm,1.2694mm">
                  <w:txbxContent>
                    <w:p w14:paraId="1A877180" w14:textId="77777777" w:rsidR="00775FF9" w:rsidRPr="003C6D6F" w:rsidRDefault="00775FF9" w:rsidP="00775FF9">
                      <w:pPr>
                        <w:spacing w:line="240" w:lineRule="auto"/>
                        <w:jc w:val="center"/>
                        <w:textDirection w:val="btLr"/>
                        <w:rPr>
                          <w:rFonts w:ascii="Arial" w:hAnsi="Arial" w:cs="Arial"/>
                          <w:sz w:val="20"/>
                          <w:szCs w:val="20"/>
                        </w:rPr>
                      </w:pPr>
                      <w:r w:rsidRPr="003C6D6F">
                        <w:rPr>
                          <w:rFonts w:ascii="Arial" w:hAnsi="Arial" w:cs="Arial"/>
                          <w:color w:val="000000"/>
                          <w:sz w:val="20"/>
                          <w:szCs w:val="20"/>
                        </w:rPr>
                        <w:t>Аль нэг шинжилгээ эерэг</w:t>
                      </w:r>
                    </w:p>
                  </w:txbxContent>
                </v:textbox>
                <w10:wrap anchorx="margin"/>
              </v:rect>
            </w:pict>
          </mc:Fallback>
        </mc:AlternateContent>
      </w:r>
    </w:p>
    <w:p w14:paraId="2DBE1FAC" w14:textId="77777777" w:rsidR="00775FF9" w:rsidRDefault="00775FF9" w:rsidP="00014651">
      <w:pPr>
        <w:spacing w:line="240" w:lineRule="auto"/>
        <w:rPr>
          <w:rFonts w:ascii="Arial" w:hAnsi="Arial" w:cs="Arial"/>
          <w:sz w:val="24"/>
          <w:szCs w:val="24"/>
        </w:rPr>
      </w:pPr>
    </w:p>
    <w:p w14:paraId="71D1DF33" w14:textId="77777777" w:rsidR="00775FF9" w:rsidRDefault="00EE4637" w:rsidP="002803E6">
      <w:pPr>
        <w:spacing w:line="240" w:lineRule="auto"/>
        <w:jc w:val="cente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05344" behindDoc="0" locked="0" layoutInCell="1" allowOverlap="1" wp14:anchorId="706767BB" wp14:editId="4A035AF5">
                <wp:simplePos x="0" y="0"/>
                <wp:positionH relativeFrom="column">
                  <wp:posOffset>5835015</wp:posOffset>
                </wp:positionH>
                <wp:positionV relativeFrom="paragraph">
                  <wp:posOffset>222250</wp:posOffset>
                </wp:positionV>
                <wp:extent cx="9525" cy="733425"/>
                <wp:effectExtent l="38100" t="0" r="66675" b="47625"/>
                <wp:wrapNone/>
                <wp:docPr id="582231110" name="Straight Arrow Connector 5"/>
                <wp:cNvGraphicFramePr/>
                <a:graphic xmlns:a="http://schemas.openxmlformats.org/drawingml/2006/main">
                  <a:graphicData uri="http://schemas.microsoft.com/office/word/2010/wordprocessingShape">
                    <wps:wsp>
                      <wps:cNvCnPr/>
                      <wps:spPr>
                        <a:xfrm>
                          <a:off x="0" y="0"/>
                          <a:ext cx="9525" cy="7334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0E2B2CCF" id="Straight Arrow Connector 5" o:spid="_x0000_s1026" type="#_x0000_t32" style="position:absolute;margin-left:459.45pt;margin-top:17.5pt;width:.75pt;height:57.75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" strokecolor="black [3213]" strokeweight=".5pt">
                <v:stroke endarrow="block" joinstyle="miter"/>
              </v:shape>
            </w:pict>
          </mc:Fallback>
        </mc:AlternateContent>
      </w:r>
    </w:p>
    <w:p w14:paraId="1B6C9FF1" w14:textId="77777777" w:rsidR="00775FF9" w:rsidRDefault="00775FF9" w:rsidP="002803E6">
      <w:pPr>
        <w:spacing w:line="240" w:lineRule="auto"/>
        <w:jc w:val="center"/>
        <w:rPr>
          <w:rFonts w:ascii="Arial" w:hAnsi="Arial" w:cs="Arial"/>
          <w:sz w:val="24"/>
          <w:szCs w:val="24"/>
        </w:rPr>
      </w:pPr>
    </w:p>
    <w:p w14:paraId="31409022" w14:textId="77777777" w:rsidR="00775FF9" w:rsidRDefault="00775FF9" w:rsidP="002803E6">
      <w:pPr>
        <w:spacing w:line="240" w:lineRule="auto"/>
        <w:jc w:val="center"/>
        <w:rPr>
          <w:rFonts w:ascii="Arial" w:hAnsi="Arial" w:cs="Arial"/>
          <w:sz w:val="24"/>
          <w:szCs w:val="24"/>
        </w:rPr>
      </w:pPr>
    </w:p>
    <w:p w14:paraId="14E628F1" w14:textId="5099D0CE" w:rsidR="00775FF9" w:rsidRDefault="00677520" w:rsidP="002803E6">
      <w:pPr>
        <w:spacing w:line="240" w:lineRule="auto"/>
        <w:jc w:val="center"/>
        <w:rPr>
          <w:rFonts w:ascii="Arial" w:hAnsi="Arial" w:cs="Arial"/>
          <w:sz w:val="24"/>
          <w:szCs w:val="24"/>
        </w:rPr>
      </w:pPr>
      <w:r>
        <w:rPr>
          <w:noProof/>
        </w:rPr>
        <mc:AlternateContent>
          <mc:Choice Requires="wps">
            <w:drawing>
              <wp:anchor distT="0" distB="0" distL="114300" distR="114300" simplePos="0" relativeHeight="251698176" behindDoc="0" locked="0" layoutInCell="1" hidden="0" allowOverlap="1" wp14:anchorId="7A84774D" wp14:editId="5843215D">
                <wp:simplePos x="0" y="0"/>
                <wp:positionH relativeFrom="column">
                  <wp:posOffset>4549141</wp:posOffset>
                </wp:positionH>
                <wp:positionV relativeFrom="paragraph">
                  <wp:posOffset>147955</wp:posOffset>
                </wp:positionV>
                <wp:extent cx="1733550" cy="703580"/>
                <wp:effectExtent l="0" t="0" r="19050" b="20320"/>
                <wp:wrapNone/>
                <wp:docPr id="197096654" name="Rounded Rectangle 2031764011"/>
                <wp:cNvGraphicFramePr/>
                <a:graphic xmlns:a="http://schemas.openxmlformats.org/drawingml/2006/main">
                  <a:graphicData uri="http://schemas.microsoft.com/office/word/2010/wordprocessingShape">
                    <wps:wsp>
                      <wps:cNvSpPr/>
                      <wps:spPr>
                        <a:xfrm>
                          <a:off x="0" y="0"/>
                          <a:ext cx="1733550" cy="703580"/>
                        </a:xfrm>
                        <a:prstGeom prst="roundRect">
                          <a:avLst>
                            <a:gd name="adj" fmla="val 16667"/>
                          </a:avLst>
                        </a:prstGeom>
                        <a:noFill/>
                        <a:ln w="12700" cap="flat" cmpd="sng">
                          <a:solidFill>
                            <a:srgbClr val="1C3052"/>
                          </a:solidFill>
                          <a:prstDash val="solid"/>
                          <a:miter lim="800000"/>
                          <a:headEnd type="none" w="sm" len="sm"/>
                          <a:tailEnd type="none" w="sm" len="sm"/>
                        </a:ln>
                      </wps:spPr>
                      <wps:txbx>
                        <w:txbxContent>
                          <w:p w14:paraId="56BA72E9" w14:textId="77777777" w:rsidR="00775FF9" w:rsidRPr="009C0E91" w:rsidRDefault="00775FF9" w:rsidP="00775FF9">
                            <w:pPr>
                              <w:spacing w:line="258" w:lineRule="auto"/>
                              <w:jc w:val="center"/>
                              <w:textDirection w:val="btLr"/>
                              <w:rPr>
                                <w:rFonts w:ascii="Arial" w:hAnsi="Arial" w:cs="Arial"/>
                              </w:rPr>
                            </w:pPr>
                            <w:r w:rsidRPr="009C0E91">
                              <w:rPr>
                                <w:rFonts w:ascii="Arial" w:eastAsia="Times New Roman" w:hAnsi="Arial" w:cs="Arial"/>
                                <w:color w:val="000000"/>
                              </w:rPr>
                              <w:t xml:space="preserve">Зөвлөгөө өгөх, </w:t>
                            </w:r>
                            <w:r>
                              <w:rPr>
                                <w:rFonts w:ascii="Arial" w:eastAsia="Times New Roman" w:hAnsi="Arial" w:cs="Arial"/>
                                <w:color w:val="000000"/>
                                <w:lang w:val="mn-MN"/>
                              </w:rPr>
                              <w:t xml:space="preserve">эсхүл </w:t>
                            </w:r>
                            <w:r w:rsidRPr="009C0E91">
                              <w:rPr>
                                <w:rFonts w:ascii="Arial" w:eastAsia="Times New Roman" w:hAnsi="Arial" w:cs="Arial"/>
                                <w:color w:val="000000"/>
                              </w:rPr>
                              <w:t xml:space="preserve">холбогдох </w:t>
                            </w:r>
                            <w:r>
                              <w:rPr>
                                <w:rFonts w:ascii="Arial" w:eastAsia="Times New Roman" w:hAnsi="Arial" w:cs="Arial"/>
                                <w:color w:val="000000"/>
                                <w:lang w:val="mn-MN"/>
                              </w:rPr>
                              <w:t xml:space="preserve">тусламж, </w:t>
                            </w:r>
                            <w:r w:rsidRPr="009C0E91">
                              <w:rPr>
                                <w:rFonts w:ascii="Arial" w:eastAsia="Times New Roman" w:hAnsi="Arial" w:cs="Arial"/>
                                <w:color w:val="000000"/>
                              </w:rPr>
                              <w:t xml:space="preserve">үйлчилгээнд </w:t>
                            </w:r>
                            <w:r>
                              <w:rPr>
                                <w:rFonts w:ascii="Arial" w:eastAsia="Times New Roman" w:hAnsi="Arial" w:cs="Arial"/>
                                <w:color w:val="000000"/>
                                <w:lang w:val="mn-MN"/>
                              </w:rPr>
                              <w:t>илгээ</w:t>
                            </w:r>
                            <w:r w:rsidRPr="009C0E91">
                              <w:rPr>
                                <w:rFonts w:ascii="Arial" w:eastAsia="Times New Roman" w:hAnsi="Arial" w:cs="Arial"/>
                                <w:color w:val="000000"/>
                              </w:rPr>
                              <w:t>х</w:t>
                            </w:r>
                          </w:p>
                        </w:txbxContent>
                      </wps:txbx>
                      <wps:bodyPr spcFirstLastPara="1" wrap="square" lIns="91425" tIns="45700" rIns="91425" bIns="45700" anchor="ctr" anchorCtr="0">
                        <a:noAutofit/>
                      </wps:bodyPr>
                    </wps:wsp>
                  </a:graphicData>
                </a:graphic>
                <wp14:sizeRelH relativeFrom="margin">
                  <wp14:pctWidth>0</wp14:pctWidth>
                </wp14:sizeRelH>
              </wp:anchor>
            </w:drawing>
          </mc:Choice>
          <mc:Fallback>
            <w:pict>
              <v:roundrect w14:anchorId="7A84774D" id="Rounded Rectangle 2031764011" o:spid="_x0000_s1071" style="position:absolute;left:0;text-align:left;margin-left:358.2pt;margin-top:11.65pt;width:136.5pt;height:55.4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" filled="f" strokecolor="#1c3052" strokeweight="1pt">
                <v:stroke startarrowwidth="narrow" startarrowlength="short" endarrowwidth="narrow" endarrowlength="short" joinstyle="miter"/>
                <v:textbox inset="2.53958mm,1.2694mm,2.53958mm,1.2694mm">
                  <w:txbxContent>
                    <w:p w14:paraId="56BA72E9" w14:textId="77777777" w:rsidR="00775FF9" w:rsidRPr="009C0E91" w:rsidRDefault="00775FF9" w:rsidP="00775FF9">
                      <w:pPr>
                        <w:spacing w:line="258" w:lineRule="auto"/>
                        <w:jc w:val="center"/>
                        <w:textDirection w:val="btLr"/>
                        <w:rPr>
                          <w:rFonts w:ascii="Arial" w:hAnsi="Arial" w:cs="Arial"/>
                        </w:rPr>
                      </w:pPr>
                      <w:r w:rsidRPr="009C0E91">
                        <w:rPr>
                          <w:rFonts w:ascii="Arial" w:eastAsia="Times New Roman" w:hAnsi="Arial" w:cs="Arial"/>
                          <w:color w:val="000000"/>
                        </w:rPr>
                        <w:t xml:space="preserve">Зөвлөгөө өгөх, </w:t>
                      </w:r>
                      <w:r>
                        <w:rPr>
                          <w:rFonts w:ascii="Arial" w:eastAsia="Times New Roman" w:hAnsi="Arial" w:cs="Arial"/>
                          <w:color w:val="000000"/>
                          <w:lang w:val="mn-MN"/>
                        </w:rPr>
                        <w:t xml:space="preserve">эсхүл </w:t>
                      </w:r>
                      <w:r w:rsidRPr="009C0E91">
                        <w:rPr>
                          <w:rFonts w:ascii="Arial" w:eastAsia="Times New Roman" w:hAnsi="Arial" w:cs="Arial"/>
                          <w:color w:val="000000"/>
                        </w:rPr>
                        <w:t xml:space="preserve">холбогдох </w:t>
                      </w:r>
                      <w:r>
                        <w:rPr>
                          <w:rFonts w:ascii="Arial" w:eastAsia="Times New Roman" w:hAnsi="Arial" w:cs="Arial"/>
                          <w:color w:val="000000"/>
                          <w:lang w:val="mn-MN"/>
                        </w:rPr>
                        <w:t xml:space="preserve">тусламж, </w:t>
                      </w:r>
                      <w:r w:rsidRPr="009C0E91">
                        <w:rPr>
                          <w:rFonts w:ascii="Arial" w:eastAsia="Times New Roman" w:hAnsi="Arial" w:cs="Arial"/>
                          <w:color w:val="000000"/>
                        </w:rPr>
                        <w:t xml:space="preserve">үйлчилгээнд </w:t>
                      </w:r>
                      <w:r>
                        <w:rPr>
                          <w:rFonts w:ascii="Arial" w:eastAsia="Times New Roman" w:hAnsi="Arial" w:cs="Arial"/>
                          <w:color w:val="000000"/>
                          <w:lang w:val="mn-MN"/>
                        </w:rPr>
                        <w:t>илгээ</w:t>
                      </w:r>
                      <w:r w:rsidRPr="009C0E91">
                        <w:rPr>
                          <w:rFonts w:ascii="Arial" w:eastAsia="Times New Roman" w:hAnsi="Arial" w:cs="Arial"/>
                          <w:color w:val="000000"/>
                        </w:rPr>
                        <w:t>х</w:t>
                      </w:r>
                    </w:p>
                  </w:txbxContent>
                </v:textbox>
              </v:roundrect>
            </w:pict>
          </mc:Fallback>
        </mc:AlternateContent>
      </w:r>
      <w:r w:rsidR="00EE4637">
        <w:rPr>
          <w:noProof/>
        </w:rPr>
        <mc:AlternateContent>
          <mc:Choice Requires="wps">
            <w:drawing>
              <wp:anchor distT="0" distB="0" distL="114300" distR="114300" simplePos="0" relativeHeight="251706368" behindDoc="0" locked="0" layoutInCell="1" allowOverlap="1" wp14:anchorId="7DC543BD" wp14:editId="34545F40">
                <wp:simplePos x="0" y="0"/>
                <wp:positionH relativeFrom="column">
                  <wp:posOffset>2110740</wp:posOffset>
                </wp:positionH>
                <wp:positionV relativeFrom="paragraph">
                  <wp:posOffset>58420</wp:posOffset>
                </wp:positionV>
                <wp:extent cx="9525" cy="295275"/>
                <wp:effectExtent l="38100" t="0" r="66675" b="47625"/>
                <wp:wrapNone/>
                <wp:docPr id="1787081284" name="Straight Arrow Connector 6"/>
                <wp:cNvGraphicFramePr/>
                <a:graphic xmlns:a="http://schemas.openxmlformats.org/drawingml/2006/main">
                  <a:graphicData uri="http://schemas.microsoft.com/office/word/2010/wordprocessingShape">
                    <wps:wsp>
                      <wps:cNvCnPr/>
                      <wps:spPr>
                        <a:xfrm>
                          <a:off x="0" y="0"/>
                          <a:ext cx="9525" cy="2952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58AD4A24" id="Straight Arrow Connector 6" o:spid="_x0000_s1026" type="#_x0000_t32" style="position:absolute;margin-left:166.2pt;margin-top:4.6pt;width:.75pt;height:23.25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" strokecolor="black [3213]" strokeweight=".5pt">
                <v:stroke endarrow="block" joinstyle="miter"/>
              </v:shape>
            </w:pict>
          </mc:Fallback>
        </mc:AlternateContent>
      </w:r>
    </w:p>
    <w:p w14:paraId="5CBD6F0E" w14:textId="77777777" w:rsidR="00775FF9" w:rsidRDefault="00775FF9" w:rsidP="002803E6">
      <w:pPr>
        <w:spacing w:line="240" w:lineRule="auto"/>
        <w:jc w:val="center"/>
        <w:rPr>
          <w:rFonts w:ascii="Arial" w:hAnsi="Arial" w:cs="Arial"/>
          <w:sz w:val="24"/>
          <w:szCs w:val="24"/>
        </w:rPr>
      </w:pPr>
    </w:p>
    <w:p w14:paraId="6A5A4D31" w14:textId="77777777" w:rsidR="00775FF9" w:rsidRDefault="00775FF9" w:rsidP="002803E6">
      <w:pPr>
        <w:spacing w:line="240" w:lineRule="auto"/>
        <w:jc w:val="center"/>
        <w:rPr>
          <w:rFonts w:ascii="Arial" w:hAnsi="Arial" w:cs="Arial"/>
          <w:sz w:val="24"/>
          <w:szCs w:val="24"/>
        </w:rPr>
      </w:pPr>
    </w:p>
    <w:p w14:paraId="25503A3A" w14:textId="77777777" w:rsidR="00775FF9" w:rsidRDefault="00775FF9" w:rsidP="00775FF9">
      <w:pPr>
        <w:spacing w:line="240" w:lineRule="auto"/>
        <w:rPr>
          <w:rFonts w:ascii="Arial" w:hAnsi="Arial" w:cs="Arial"/>
          <w:sz w:val="24"/>
          <w:szCs w:val="24"/>
        </w:rPr>
      </w:pPr>
    </w:p>
    <w:p w14:paraId="11D68C5A" w14:textId="77777777" w:rsidR="002803E6" w:rsidRPr="00165BEA" w:rsidRDefault="002803E6" w:rsidP="00165BEA">
      <w:pPr>
        <w:spacing w:after="0" w:line="276" w:lineRule="auto"/>
        <w:ind w:firstLine="810"/>
        <w:jc w:val="right"/>
        <w:rPr>
          <w:rFonts w:ascii="Arial" w:eastAsia="Arial" w:hAnsi="Arial" w:cs="Arial"/>
          <w:i/>
          <w:iCs/>
          <w:sz w:val="24"/>
          <w:szCs w:val="24"/>
          <w:lang w:val="mn-MN"/>
        </w:rPr>
      </w:pPr>
      <w:r w:rsidRPr="00165BEA">
        <w:rPr>
          <w:rFonts w:ascii="Arial" w:eastAsia="Arial" w:hAnsi="Arial" w:cs="Arial"/>
          <w:i/>
          <w:iCs/>
          <w:sz w:val="24"/>
          <w:szCs w:val="24"/>
          <w:lang w:val="mn-MN"/>
        </w:rPr>
        <w:t xml:space="preserve"> </w:t>
      </w:r>
    </w:p>
    <w:p w14:paraId="6ED324E5" w14:textId="77777777" w:rsidR="00D663AF" w:rsidRPr="00165BEA" w:rsidRDefault="00165BEA" w:rsidP="00165BEA">
      <w:pPr>
        <w:spacing w:after="0" w:line="276" w:lineRule="auto"/>
        <w:ind w:firstLine="810"/>
        <w:jc w:val="right"/>
        <w:rPr>
          <w:rFonts w:ascii="Arial" w:eastAsia="Arial" w:hAnsi="Arial" w:cs="Arial"/>
          <w:i/>
          <w:iCs/>
          <w:sz w:val="24"/>
          <w:szCs w:val="24"/>
          <w:lang w:val="mn-MN"/>
        </w:rPr>
      </w:pPr>
      <w:r w:rsidRPr="00165BEA">
        <w:rPr>
          <w:rFonts w:ascii="Arial" w:eastAsia="Arial" w:hAnsi="Arial" w:cs="Arial"/>
          <w:i/>
          <w:iCs/>
          <w:sz w:val="24"/>
          <w:szCs w:val="24"/>
          <w:lang w:val="mn-MN"/>
        </w:rPr>
        <w:t>Зураглал - 2</w:t>
      </w:r>
    </w:p>
    <w:p w14:paraId="1F9BD64D" w14:textId="77777777" w:rsidR="00165BEA" w:rsidRDefault="00165BEA" w:rsidP="00165BEA">
      <w:pPr>
        <w:spacing w:after="0" w:line="276" w:lineRule="auto"/>
        <w:jc w:val="both"/>
        <w:rPr>
          <w:rFonts w:ascii="Arial" w:eastAsia="Arial" w:hAnsi="Arial" w:cs="Arial"/>
          <w:sz w:val="24"/>
          <w:szCs w:val="24"/>
          <w:lang w:val="mn-MN"/>
        </w:rPr>
      </w:pPr>
    </w:p>
    <w:p w14:paraId="2B6F32E1" w14:textId="0CED0D8F" w:rsidR="00677520" w:rsidRPr="00677520" w:rsidRDefault="00677520" w:rsidP="00677520">
      <w:pPr>
        <w:spacing w:after="0" w:line="276" w:lineRule="auto"/>
        <w:ind w:left="720"/>
        <w:jc w:val="both"/>
        <w:rPr>
          <w:rFonts w:ascii="Arial" w:hAnsi="Arial" w:cs="Arial"/>
          <w:noProof/>
          <w:sz w:val="24"/>
          <w:szCs w:val="24"/>
          <w:lang w:val="mn-MN"/>
        </w:rPr>
      </w:pPr>
      <w:r w:rsidRPr="00677520">
        <w:rPr>
          <w:rFonts w:ascii="Arial" w:hAnsi="Arial" w:cs="Arial"/>
          <w:noProof/>
          <w:sz w:val="24"/>
          <w:szCs w:val="24"/>
          <w:lang w:val="mn-MN"/>
        </w:rPr>
        <w:lastRenderedPageBreak/>
        <w:t xml:space="preserve">3.8.2.донорын шинжилгээгээр донорын сүүгээр дамжин халдварлах эрсдэлтэй халдвар илэрсэн </w:t>
      </w:r>
    </w:p>
    <w:p w14:paraId="63FFA313" w14:textId="7D2DE3DD" w:rsidR="00677520" w:rsidRPr="00677520" w:rsidRDefault="00677520" w:rsidP="00677520">
      <w:pPr>
        <w:spacing w:after="0" w:line="276" w:lineRule="auto"/>
        <w:ind w:left="720"/>
        <w:jc w:val="both"/>
        <w:rPr>
          <w:rFonts w:ascii="Arial" w:hAnsi="Arial" w:cs="Arial"/>
          <w:noProof/>
          <w:sz w:val="24"/>
          <w:szCs w:val="24"/>
          <w:lang w:val="mn-MN"/>
        </w:rPr>
      </w:pPr>
      <w:r w:rsidRPr="00677520">
        <w:rPr>
          <w:rFonts w:ascii="Arial" w:hAnsi="Arial" w:cs="Arial"/>
          <w:noProof/>
          <w:sz w:val="24"/>
          <w:szCs w:val="24"/>
          <w:lang w:val="mn-MN"/>
        </w:rPr>
        <w:t>3.8.3.эхийн сүүгээр дамжин нярайд эрсдэл учруулж болзошгүй эм, бодис хэрэглэж байгаа</w:t>
      </w:r>
    </w:p>
    <w:p w14:paraId="611FF8BA" w14:textId="648B88F9" w:rsidR="00677520" w:rsidRPr="00677520" w:rsidRDefault="00677520" w:rsidP="00677520">
      <w:pPr>
        <w:spacing w:after="0" w:line="276" w:lineRule="auto"/>
        <w:ind w:left="720"/>
        <w:jc w:val="both"/>
        <w:rPr>
          <w:rFonts w:ascii="Arial" w:hAnsi="Arial" w:cs="Arial"/>
          <w:noProof/>
          <w:sz w:val="24"/>
          <w:szCs w:val="24"/>
          <w:lang w:val="mn-MN"/>
        </w:rPr>
      </w:pPr>
      <w:r w:rsidRPr="00677520">
        <w:rPr>
          <w:rFonts w:ascii="Arial" w:hAnsi="Arial" w:cs="Arial"/>
          <w:noProof/>
          <w:sz w:val="24"/>
          <w:szCs w:val="24"/>
          <w:lang w:val="mn-MN"/>
        </w:rPr>
        <w:t>3.8.4.хөх, хөхний толгой болон хөх орчмын эдэд сүү хандивлахад сөргөөр нөлөөлөх эмгэг өөрчлөлт илэрсэн</w:t>
      </w:r>
    </w:p>
    <w:p w14:paraId="2295D5D5" w14:textId="5812A3AE" w:rsidR="00677520" w:rsidRPr="00677520" w:rsidRDefault="00677520" w:rsidP="00677520">
      <w:pPr>
        <w:spacing w:after="0" w:line="276" w:lineRule="auto"/>
        <w:ind w:firstLine="720"/>
        <w:jc w:val="both"/>
        <w:rPr>
          <w:rFonts w:ascii="Arial" w:hAnsi="Arial" w:cs="Arial"/>
          <w:noProof/>
          <w:sz w:val="24"/>
          <w:szCs w:val="24"/>
          <w:lang w:val="mn-MN"/>
        </w:rPr>
      </w:pPr>
      <w:r w:rsidRPr="00677520">
        <w:rPr>
          <w:rFonts w:ascii="Arial" w:hAnsi="Arial" w:cs="Arial"/>
          <w:noProof/>
          <w:sz w:val="24"/>
          <w:szCs w:val="24"/>
          <w:lang w:val="mn-MN"/>
        </w:rPr>
        <w:t>3.8.5.донор эх өөрийн хүсэлтээр сүү хандивлахаа зогсоох хүсэлт гаргасан</w:t>
      </w:r>
    </w:p>
    <w:p w14:paraId="6939132F" w14:textId="5E1E2147" w:rsidR="00677520" w:rsidRPr="00677520" w:rsidRDefault="00677520" w:rsidP="00677520">
      <w:pPr>
        <w:spacing w:after="0" w:line="276" w:lineRule="auto"/>
        <w:ind w:left="720"/>
        <w:jc w:val="both"/>
        <w:rPr>
          <w:rFonts w:ascii="Arial" w:hAnsi="Arial" w:cs="Arial"/>
          <w:noProof/>
          <w:sz w:val="24"/>
          <w:szCs w:val="24"/>
          <w:lang w:val="mn-MN"/>
        </w:rPr>
      </w:pPr>
      <w:r w:rsidRPr="00677520">
        <w:rPr>
          <w:rFonts w:ascii="Arial" w:hAnsi="Arial" w:cs="Arial"/>
          <w:noProof/>
          <w:sz w:val="24"/>
          <w:szCs w:val="24"/>
          <w:lang w:val="mn-MN"/>
        </w:rPr>
        <w:t>3.8.6.донор эхийн эрүүл мэндийн байдалд сүү хандивлахыг түр хугацаагаар хязгаарлах бусад нөхцөл үүссэн</w:t>
      </w:r>
    </w:p>
    <w:p w14:paraId="4DA1E4DD" w14:textId="44EF7D2E" w:rsidR="00677520" w:rsidRPr="00677520" w:rsidRDefault="00677520" w:rsidP="00677520">
      <w:pPr>
        <w:spacing w:after="0" w:line="276" w:lineRule="auto"/>
        <w:ind w:firstLine="720"/>
        <w:jc w:val="both"/>
        <w:rPr>
          <w:rFonts w:ascii="Arial" w:hAnsi="Arial" w:cs="Arial"/>
          <w:noProof/>
          <w:sz w:val="24"/>
          <w:szCs w:val="24"/>
          <w:lang w:val="mn-MN"/>
        </w:rPr>
      </w:pPr>
      <w:r w:rsidRPr="00677520">
        <w:rPr>
          <w:rFonts w:ascii="Arial" w:hAnsi="Arial" w:cs="Arial"/>
          <w:noProof/>
          <w:sz w:val="24"/>
          <w:szCs w:val="24"/>
          <w:lang w:val="mn-MN"/>
        </w:rPr>
        <w:t xml:space="preserve">3.9.Донор эхэд халдварын шинж тэмдэг, ханиад, томуу, халууралт болон бусад өвчний шинж тэмдэг илэрсэн тохиолдолд тухайн үеийн эрүүл мэндийн байдал, халдварын эрсдэлийг үнэлж, сүү хандивлахыг түр зогсоох эсхүл үргэлжлүүлэх шийдвэрийг холбогдох эрүүл мэндийн мэргэжилтэн гаргана. </w:t>
      </w:r>
    </w:p>
    <w:p w14:paraId="56D5D69D" w14:textId="32A22621" w:rsidR="00677520" w:rsidRPr="00677520" w:rsidRDefault="00677520" w:rsidP="00677520">
      <w:pPr>
        <w:spacing w:after="0" w:line="276" w:lineRule="auto"/>
        <w:ind w:firstLine="720"/>
        <w:jc w:val="both"/>
        <w:rPr>
          <w:rFonts w:ascii="Arial" w:hAnsi="Arial" w:cs="Arial"/>
          <w:noProof/>
          <w:sz w:val="24"/>
          <w:szCs w:val="24"/>
          <w:lang w:val="mn-MN"/>
        </w:rPr>
      </w:pPr>
      <w:r w:rsidRPr="00677520">
        <w:rPr>
          <w:rFonts w:ascii="Arial" w:hAnsi="Arial" w:cs="Arial"/>
          <w:noProof/>
          <w:sz w:val="24"/>
          <w:szCs w:val="24"/>
          <w:lang w:val="mn-MN"/>
        </w:rPr>
        <w:t>3.10.Донор эхийн сүүтэй харьцаж байгаа эрүүл мэндийн ажилтан гарын эрүүл ахуй, халдварын сэргийлэлт хяналтын дэглэмийг мөрдөнө.</w:t>
      </w:r>
    </w:p>
    <w:p w14:paraId="64972730" w14:textId="119D805B" w:rsidR="00677520" w:rsidRPr="00677520" w:rsidRDefault="00677520" w:rsidP="00677520">
      <w:pPr>
        <w:spacing w:after="0" w:line="276" w:lineRule="auto"/>
        <w:ind w:firstLine="720"/>
        <w:jc w:val="both"/>
        <w:rPr>
          <w:rFonts w:ascii="Arial" w:hAnsi="Arial" w:cs="Arial"/>
          <w:noProof/>
          <w:sz w:val="24"/>
          <w:szCs w:val="24"/>
          <w:lang w:val="mn-MN"/>
        </w:rPr>
      </w:pPr>
      <w:r w:rsidRPr="00677520">
        <w:rPr>
          <w:rFonts w:ascii="Arial" w:hAnsi="Arial" w:cs="Arial"/>
          <w:noProof/>
          <w:sz w:val="24"/>
          <w:szCs w:val="24"/>
          <w:lang w:val="mn-MN"/>
        </w:rPr>
        <w:t>3.11.Эхийн сүүтэй харьцах тоног төхөөрөмж, багаж хэрэгсэл, ажлын гадаргууг үйлдвэрлэгчийн заавар болон халдварын сэргийлэлт, хяналтын дэглэмийн дагуу цэвэрлэж, халдваргүйжүүлж, шаардлагатай тохиолдолд ариутгана.</w:t>
      </w:r>
    </w:p>
    <w:p w14:paraId="15C75AB2" w14:textId="51870395" w:rsidR="00677520" w:rsidRPr="00677520" w:rsidRDefault="00677520" w:rsidP="00677520">
      <w:pPr>
        <w:spacing w:after="0" w:line="276" w:lineRule="auto"/>
        <w:ind w:firstLine="720"/>
        <w:jc w:val="both"/>
        <w:rPr>
          <w:rFonts w:ascii="Arial" w:hAnsi="Arial" w:cs="Arial"/>
          <w:noProof/>
          <w:sz w:val="24"/>
          <w:szCs w:val="24"/>
          <w:lang w:val="mn-MN"/>
        </w:rPr>
      </w:pPr>
      <w:r w:rsidRPr="00677520">
        <w:rPr>
          <w:rFonts w:ascii="Arial" w:hAnsi="Arial" w:cs="Arial"/>
          <w:noProof/>
          <w:sz w:val="24"/>
          <w:szCs w:val="24"/>
          <w:lang w:val="mn-MN"/>
        </w:rPr>
        <w:t xml:space="preserve">3.12.Эхийн сүү цуглуулах, хадгалах сав нь хүнсний зориулалтын, хүний эрүүл мэндэд аюулгүй, цэвэрлэхэд хялбар, зориулалтын тагтай, удаан эдэлгээтэй, хадгалалтын нөхцөлд тохирсон байна.   </w:t>
      </w:r>
    </w:p>
    <w:p w14:paraId="1BEF149D" w14:textId="43A15D2B" w:rsidR="00677520" w:rsidRPr="00677520" w:rsidRDefault="00677520" w:rsidP="00677520">
      <w:pPr>
        <w:spacing w:after="0" w:line="276" w:lineRule="auto"/>
        <w:ind w:firstLine="720"/>
        <w:jc w:val="both"/>
        <w:rPr>
          <w:rFonts w:ascii="Arial" w:hAnsi="Arial" w:cs="Arial"/>
          <w:noProof/>
          <w:sz w:val="24"/>
          <w:szCs w:val="24"/>
          <w:lang w:val="mn-MN"/>
        </w:rPr>
      </w:pPr>
      <w:r w:rsidRPr="00677520">
        <w:rPr>
          <w:rFonts w:ascii="Arial" w:hAnsi="Arial" w:cs="Arial"/>
          <w:noProof/>
          <w:sz w:val="24"/>
          <w:szCs w:val="24"/>
          <w:lang w:val="mn-MN"/>
        </w:rPr>
        <w:t xml:space="preserve">3.13.Эхийн сүү хадгалах сав, уут нь хүнсний зориулалтын, хадгалалтын болон хөлдөөх нөхцөлд тохирсон, бисфенол А (BPA) агуулаагүй материалаар хийгдсэн байна.  </w:t>
      </w:r>
    </w:p>
    <w:p w14:paraId="3DF69C7C" w14:textId="208025FF" w:rsidR="00677520" w:rsidRPr="00677520" w:rsidRDefault="00677520" w:rsidP="00677520">
      <w:pPr>
        <w:spacing w:after="0" w:line="276" w:lineRule="auto"/>
        <w:ind w:firstLine="720"/>
        <w:jc w:val="both"/>
        <w:rPr>
          <w:rFonts w:ascii="Arial" w:hAnsi="Arial" w:cs="Arial"/>
          <w:noProof/>
          <w:sz w:val="24"/>
          <w:szCs w:val="24"/>
          <w:lang w:val="mn-MN"/>
        </w:rPr>
      </w:pPr>
      <w:r w:rsidRPr="00677520">
        <w:rPr>
          <w:rFonts w:ascii="Arial" w:hAnsi="Arial" w:cs="Arial"/>
          <w:noProof/>
          <w:sz w:val="24"/>
          <w:szCs w:val="24"/>
          <w:lang w:val="mn-MN"/>
        </w:rPr>
        <w:t>3.14.Саасан эхийн сүүг боломжит хамгийн богино хугацаанд зохих хэмд хөргөж, хадгалалтын тохирох нөхцөлд шилжүүлнэ. Хадгалалтын хэм, хугацааг энэхүү журмын холбогдох заалт болон SOP-д заасан шаардлагыг мөрдөнө.</w:t>
      </w:r>
    </w:p>
    <w:p w14:paraId="38DE0588" w14:textId="6F3E6646" w:rsidR="00677520" w:rsidRPr="00677520" w:rsidRDefault="00677520" w:rsidP="00677520">
      <w:pPr>
        <w:spacing w:after="0" w:line="276" w:lineRule="auto"/>
        <w:ind w:firstLine="720"/>
        <w:jc w:val="both"/>
        <w:rPr>
          <w:rFonts w:ascii="Arial" w:hAnsi="Arial" w:cs="Arial"/>
          <w:noProof/>
          <w:sz w:val="24"/>
          <w:szCs w:val="24"/>
          <w:lang w:val="mn-MN"/>
        </w:rPr>
      </w:pPr>
      <w:r w:rsidRPr="00677520">
        <w:rPr>
          <w:rFonts w:ascii="Arial" w:hAnsi="Arial" w:cs="Arial"/>
          <w:noProof/>
          <w:sz w:val="24"/>
          <w:szCs w:val="24"/>
          <w:lang w:val="mn-MN"/>
        </w:rPr>
        <w:t xml:space="preserve">3.15.Шинээр саасан сүүг өмнө нь хөлдөөсөн сүүтэй шууд хольж болохгүй. Нэг донорын өөр өөр хугацаанд саасан сүүг нэгтгэх тохиолдолд сүү тус бүрийг хөргөгчид хөргөсний дараа, 24 цаг дотор багтаж байвал сүүг нэг багц болгон нэгтгэж болно.    </w:t>
      </w:r>
    </w:p>
    <w:p w14:paraId="38870CFF" w14:textId="47E685F0" w:rsidR="00677520" w:rsidRPr="00677520" w:rsidRDefault="00677520" w:rsidP="00677520">
      <w:pPr>
        <w:spacing w:after="0" w:line="276" w:lineRule="auto"/>
        <w:ind w:firstLine="720"/>
        <w:jc w:val="both"/>
        <w:rPr>
          <w:rFonts w:ascii="Arial" w:hAnsi="Arial" w:cs="Arial"/>
          <w:noProof/>
          <w:sz w:val="24"/>
          <w:szCs w:val="24"/>
          <w:lang w:val="mn-MN"/>
        </w:rPr>
      </w:pPr>
      <w:r w:rsidRPr="00677520">
        <w:rPr>
          <w:rFonts w:ascii="Arial" w:hAnsi="Arial" w:cs="Arial"/>
          <w:noProof/>
          <w:sz w:val="24"/>
          <w:szCs w:val="24"/>
          <w:lang w:val="mn-MN"/>
        </w:rPr>
        <w:t xml:space="preserve">3.16.Энэхүү журмын хүрээнд өөр өөр донор эхийн сүүг хооронд нь хольж, нэг багц болгон пастеризацийн багцад нэгтгэхийг хориглоно. </w:t>
      </w:r>
    </w:p>
    <w:p w14:paraId="300A5D44" w14:textId="71AD216D" w:rsidR="00677520" w:rsidRPr="00677520" w:rsidRDefault="00677520" w:rsidP="00677520">
      <w:pPr>
        <w:spacing w:after="0" w:line="276" w:lineRule="auto"/>
        <w:ind w:firstLine="720"/>
        <w:jc w:val="both"/>
        <w:rPr>
          <w:rFonts w:ascii="Arial" w:hAnsi="Arial" w:cs="Arial"/>
          <w:noProof/>
          <w:sz w:val="24"/>
          <w:szCs w:val="24"/>
          <w:lang w:val="mn-MN"/>
        </w:rPr>
      </w:pPr>
      <w:r w:rsidRPr="00677520">
        <w:rPr>
          <w:rFonts w:ascii="Arial" w:hAnsi="Arial" w:cs="Arial"/>
          <w:noProof/>
          <w:sz w:val="24"/>
          <w:szCs w:val="24"/>
          <w:lang w:val="mn-MN"/>
        </w:rPr>
        <w:t>3.17.Нэг донор эхийн олон удаагийн саалтаас авсан сүүг тухайн донорын код, саасан огноо, хадгалалтын нөхцөл болон мөшгөлтийн мэдээллийг бүрэн хадгалсан тохиолдолд нэг багц болгон боловсруулах боломжтой.</w:t>
      </w:r>
    </w:p>
    <w:p w14:paraId="18A8D03F" w14:textId="19E83941" w:rsidR="00677520" w:rsidRPr="00677520" w:rsidRDefault="00677520" w:rsidP="00677520">
      <w:pPr>
        <w:spacing w:after="0" w:line="276" w:lineRule="auto"/>
        <w:ind w:firstLine="720"/>
        <w:jc w:val="both"/>
        <w:rPr>
          <w:rFonts w:ascii="Arial" w:hAnsi="Arial" w:cs="Arial"/>
          <w:noProof/>
          <w:sz w:val="24"/>
          <w:szCs w:val="24"/>
          <w:lang w:val="mn-MN"/>
        </w:rPr>
      </w:pPr>
      <w:r w:rsidRPr="00677520">
        <w:rPr>
          <w:rFonts w:ascii="Arial" w:hAnsi="Arial" w:cs="Arial"/>
          <w:noProof/>
          <w:sz w:val="24"/>
          <w:szCs w:val="24"/>
          <w:lang w:val="mn-MN"/>
        </w:rPr>
        <w:t xml:space="preserve">3.18.Сүүг хөлдөөх үед эзлэхүүн тэлэх боломжийг харгалзан савыг хэт дүүргэхгүй бөгөөд савны үйлдвэрлэгчийн зааврыг мөрдөнө. </w:t>
      </w:r>
    </w:p>
    <w:p w14:paraId="1F49D2DC" w14:textId="7CE92064" w:rsidR="00677520" w:rsidRPr="00677520" w:rsidRDefault="00677520" w:rsidP="00677520">
      <w:pPr>
        <w:spacing w:after="0" w:line="276" w:lineRule="auto"/>
        <w:ind w:firstLine="720"/>
        <w:jc w:val="both"/>
        <w:rPr>
          <w:rFonts w:ascii="Arial" w:hAnsi="Arial" w:cs="Arial"/>
          <w:noProof/>
          <w:sz w:val="24"/>
          <w:szCs w:val="24"/>
          <w:lang w:val="mn-MN"/>
        </w:rPr>
      </w:pPr>
      <w:r w:rsidRPr="00677520">
        <w:rPr>
          <w:rFonts w:ascii="Arial" w:hAnsi="Arial" w:cs="Arial"/>
          <w:noProof/>
          <w:sz w:val="24"/>
          <w:szCs w:val="24"/>
          <w:lang w:val="mn-MN"/>
        </w:rPr>
        <w:t xml:space="preserve">3.19.Саасан сүүний сав бүрд шошго нааж, донорын код, эхэлж саасан сүүний огноо, цаг, минут болон мөшгөлтөд шаардлагатай мэдээллийг бичнэ.  </w:t>
      </w:r>
    </w:p>
    <w:p w14:paraId="6E2B10D2" w14:textId="168C9BDC" w:rsidR="00677520" w:rsidRPr="00677520" w:rsidRDefault="00677520" w:rsidP="00677520">
      <w:pPr>
        <w:spacing w:after="0" w:line="276" w:lineRule="auto"/>
        <w:ind w:firstLine="720"/>
        <w:jc w:val="both"/>
        <w:rPr>
          <w:rFonts w:ascii="Arial" w:hAnsi="Arial" w:cs="Arial"/>
          <w:noProof/>
          <w:sz w:val="24"/>
          <w:szCs w:val="24"/>
          <w:lang w:val="mn-MN"/>
        </w:rPr>
      </w:pPr>
      <w:r w:rsidRPr="00677520">
        <w:rPr>
          <w:rFonts w:ascii="Arial" w:hAnsi="Arial" w:cs="Arial"/>
          <w:noProof/>
          <w:sz w:val="24"/>
          <w:szCs w:val="24"/>
          <w:lang w:val="mn-MN"/>
        </w:rPr>
        <w:t xml:space="preserve">3.20.Донор эхийн нэр зэрэг шууд таних мэдээллийг шошгонд бичихгүй. Донорын нууцлалыг хангах зорилгоор донорын хувийн (ID код) дугаар ашиглана. </w:t>
      </w:r>
    </w:p>
    <w:p w14:paraId="05312C66" w14:textId="2B440065" w:rsidR="00677520" w:rsidRPr="00677520" w:rsidRDefault="00677520" w:rsidP="00677520">
      <w:pPr>
        <w:spacing w:after="0" w:line="276" w:lineRule="auto"/>
        <w:ind w:firstLine="720"/>
        <w:jc w:val="both"/>
        <w:rPr>
          <w:rFonts w:ascii="Arial" w:hAnsi="Arial" w:cs="Arial"/>
          <w:noProof/>
          <w:sz w:val="24"/>
          <w:szCs w:val="24"/>
          <w:lang w:val="mn-MN"/>
        </w:rPr>
      </w:pPr>
      <w:r w:rsidRPr="00677520">
        <w:rPr>
          <w:rFonts w:ascii="Arial" w:hAnsi="Arial" w:cs="Arial"/>
          <w:noProof/>
          <w:sz w:val="24"/>
          <w:szCs w:val="24"/>
          <w:lang w:val="mn-MN"/>
        </w:rPr>
        <w:lastRenderedPageBreak/>
        <w:t>3.21.Донор эхийн сүүг гэрийн нөхцөлд сааж, хадгалж байгаа тохиолдолд хөргөгч, хөлдөөгчийн хэм, хадгалалтын хугацаа, савлагаа, шошгололт, тээвэрлэлтийн талаар батлагдсан зааврын дагуу зааварчилгаа өгнө.</w:t>
      </w:r>
    </w:p>
    <w:p w14:paraId="4A80EBF1" w14:textId="6ACFE261" w:rsidR="00677520" w:rsidRPr="00677520" w:rsidRDefault="00677520" w:rsidP="00677520">
      <w:pPr>
        <w:spacing w:after="0" w:line="276" w:lineRule="auto"/>
        <w:ind w:firstLine="720"/>
        <w:jc w:val="both"/>
        <w:rPr>
          <w:rFonts w:ascii="Arial" w:hAnsi="Arial" w:cs="Arial"/>
          <w:noProof/>
          <w:sz w:val="24"/>
          <w:szCs w:val="24"/>
          <w:lang w:val="mn-MN"/>
        </w:rPr>
      </w:pPr>
      <w:r w:rsidRPr="00677520">
        <w:rPr>
          <w:rFonts w:ascii="Arial" w:hAnsi="Arial" w:cs="Arial"/>
          <w:noProof/>
          <w:sz w:val="24"/>
          <w:szCs w:val="24"/>
          <w:lang w:val="mn-MN"/>
        </w:rPr>
        <w:t xml:space="preserve">3.22.Хөргөсөн буюу хөлдөөсөн сүүг хэмийн хэлбэлзэл багатай буюу хөргөгч, хөлдөөгчийн хэм харьцангуй тогтвортой хүйтэн хэсэгт хадгална. </w:t>
      </w:r>
    </w:p>
    <w:p w14:paraId="4EE860CE" w14:textId="442C8C37" w:rsidR="00677520" w:rsidRPr="00677520" w:rsidRDefault="00677520" w:rsidP="00677520">
      <w:pPr>
        <w:spacing w:after="0" w:line="276" w:lineRule="auto"/>
        <w:ind w:firstLine="720"/>
        <w:jc w:val="both"/>
        <w:rPr>
          <w:rFonts w:ascii="Arial" w:hAnsi="Arial" w:cs="Arial"/>
          <w:noProof/>
          <w:sz w:val="24"/>
          <w:szCs w:val="24"/>
          <w:lang w:val="mn-MN"/>
        </w:rPr>
      </w:pPr>
      <w:r w:rsidRPr="00677520">
        <w:rPr>
          <w:rFonts w:ascii="Arial" w:hAnsi="Arial" w:cs="Arial"/>
          <w:noProof/>
          <w:sz w:val="24"/>
          <w:szCs w:val="24"/>
          <w:lang w:val="mn-MN"/>
        </w:rPr>
        <w:t xml:space="preserve">3.23.Донорын сүүг эхийн сүүний нөөцийн банканд эх өөрөө хүргүүлэх буюу эрүүл мэндийн байгууллагаас зохион байгуулсан зориулалтын тээвэрлэлтийн нөхцөлөөр цуглуулж болно. Саасан сүүний хэмжээ 3 литр хүрсэн үед донор эх мэдээлэл өгнө. </w:t>
      </w:r>
    </w:p>
    <w:p w14:paraId="43D69A06" w14:textId="7C0BDFE3" w:rsidR="00677520" w:rsidRPr="00677520" w:rsidRDefault="00677520" w:rsidP="00677520">
      <w:pPr>
        <w:spacing w:after="0" w:line="276" w:lineRule="auto"/>
        <w:ind w:firstLine="720"/>
        <w:jc w:val="both"/>
        <w:rPr>
          <w:rFonts w:ascii="Arial" w:hAnsi="Arial" w:cs="Arial"/>
          <w:noProof/>
          <w:sz w:val="24"/>
          <w:szCs w:val="24"/>
          <w:lang w:val="mn-MN"/>
        </w:rPr>
      </w:pPr>
      <w:r w:rsidRPr="00677520">
        <w:rPr>
          <w:rFonts w:ascii="Arial" w:hAnsi="Arial" w:cs="Arial"/>
          <w:noProof/>
          <w:sz w:val="24"/>
          <w:szCs w:val="24"/>
          <w:lang w:val="mn-MN"/>
        </w:rPr>
        <w:t xml:space="preserve">3.24.Донорын сүүг битүүмжилсэн савлагаатай, зориулалтын дулаан тусгаарлагчтай тээврийн сав ашиглан, батлагдсан хүйтэн хэлхээний нөхцөлөөр тээвэрлэнэ. </w:t>
      </w:r>
    </w:p>
    <w:p w14:paraId="1ADFB432" w14:textId="6E98F35C" w:rsidR="00677520" w:rsidRPr="00677520" w:rsidRDefault="00677520" w:rsidP="00677520">
      <w:pPr>
        <w:spacing w:after="0" w:line="276" w:lineRule="auto"/>
        <w:ind w:firstLine="720"/>
        <w:jc w:val="both"/>
        <w:rPr>
          <w:rFonts w:ascii="Arial" w:hAnsi="Arial" w:cs="Arial"/>
          <w:noProof/>
          <w:sz w:val="24"/>
          <w:szCs w:val="24"/>
          <w:lang w:val="mn-MN"/>
        </w:rPr>
      </w:pPr>
      <w:r w:rsidRPr="00677520">
        <w:rPr>
          <w:rFonts w:ascii="Arial" w:hAnsi="Arial" w:cs="Arial"/>
          <w:noProof/>
          <w:sz w:val="24"/>
          <w:szCs w:val="24"/>
          <w:lang w:val="mn-MN"/>
        </w:rPr>
        <w:t xml:space="preserve">3.25.Тээвэрлэлтийн явцад сүүний аюулгүй байдал, савны бүрэн бүтэн байдал, хадгалалтын хэмийн шаардлагыг хангана. </w:t>
      </w:r>
    </w:p>
    <w:p w14:paraId="131097BE" w14:textId="7CBCFFD6" w:rsidR="00677520" w:rsidRPr="00677520" w:rsidRDefault="00677520" w:rsidP="00677520">
      <w:pPr>
        <w:spacing w:after="0" w:line="276" w:lineRule="auto"/>
        <w:ind w:firstLine="720"/>
        <w:jc w:val="both"/>
        <w:rPr>
          <w:rFonts w:ascii="Arial" w:hAnsi="Arial" w:cs="Arial"/>
          <w:noProof/>
          <w:sz w:val="24"/>
          <w:szCs w:val="24"/>
          <w:lang w:val="mn-MN"/>
        </w:rPr>
      </w:pPr>
      <w:r w:rsidRPr="00677520">
        <w:rPr>
          <w:rFonts w:ascii="Arial" w:hAnsi="Arial" w:cs="Arial"/>
          <w:noProof/>
          <w:sz w:val="24"/>
          <w:szCs w:val="24"/>
          <w:lang w:val="mn-MN"/>
        </w:rPr>
        <w:t xml:space="preserve">3.26.Сүүг хүлээн авах үед донорын код, саасан огноо, хадгалалтын нөхцөл, савны бүрэн бүтэн байдал, шошгололт, тээвэрлэлтийн нөхцөл болон шаардлагатай бусад мэдээллийг шалгаж бүртгэнэ. </w:t>
      </w:r>
    </w:p>
    <w:p w14:paraId="7E9A02A0" w14:textId="79AFB8D6" w:rsidR="00677520" w:rsidRPr="00677520" w:rsidRDefault="00677520" w:rsidP="00677520">
      <w:pPr>
        <w:spacing w:after="0" w:line="276" w:lineRule="auto"/>
        <w:ind w:firstLine="720"/>
        <w:jc w:val="both"/>
        <w:rPr>
          <w:rFonts w:ascii="Arial" w:hAnsi="Arial" w:cs="Arial"/>
          <w:noProof/>
          <w:sz w:val="24"/>
          <w:szCs w:val="24"/>
          <w:lang w:val="mn-MN"/>
        </w:rPr>
      </w:pPr>
      <w:r w:rsidRPr="00677520">
        <w:rPr>
          <w:rFonts w:ascii="Arial" w:hAnsi="Arial" w:cs="Arial"/>
          <w:noProof/>
          <w:sz w:val="24"/>
          <w:szCs w:val="24"/>
          <w:lang w:val="mn-MN"/>
        </w:rPr>
        <w:t xml:space="preserve">3.27.Донорын сүүг саасан огноо, цаг, хадгалсан нөхцөл, хадгалалтын хугацаа болон чанарын шаардлагад үндэслэн энэхүү журмын холбогдох заалтын дагуу тогтоосон хугацаанд боловсруулалтад оруулна.  </w:t>
      </w:r>
    </w:p>
    <w:p w14:paraId="7DCEC1D4" w14:textId="12379CA7" w:rsidR="00677520" w:rsidRDefault="00677520" w:rsidP="00677520">
      <w:pPr>
        <w:spacing w:after="0" w:line="276" w:lineRule="auto"/>
        <w:ind w:firstLine="720"/>
        <w:jc w:val="both"/>
        <w:rPr>
          <w:rFonts w:ascii="Arial" w:hAnsi="Arial" w:cs="Arial"/>
          <w:noProof/>
          <w:sz w:val="24"/>
          <w:szCs w:val="24"/>
          <w:lang w:val="mn-MN"/>
        </w:rPr>
      </w:pPr>
      <w:r w:rsidRPr="00677520">
        <w:rPr>
          <w:rFonts w:ascii="Arial" w:hAnsi="Arial" w:cs="Arial"/>
          <w:noProof/>
          <w:sz w:val="24"/>
          <w:szCs w:val="24"/>
          <w:lang w:val="mn-MN"/>
        </w:rPr>
        <w:t xml:space="preserve">3.28.Донор эхийн саасан сүү болон пастеризац хийсэн </w:t>
      </w:r>
      <w:r w:rsidR="004F01EE" w:rsidRPr="004F01EE">
        <w:rPr>
          <w:rFonts w:ascii="Arial" w:hAnsi="Arial" w:cs="Arial"/>
          <w:noProof/>
          <w:sz w:val="24"/>
          <w:szCs w:val="24"/>
          <w:lang w:val="mn-MN"/>
        </w:rPr>
        <w:t xml:space="preserve">эхийн сүүг </w:t>
      </w:r>
      <w:r w:rsidR="004F01EE">
        <w:rPr>
          <w:rFonts w:ascii="Arial" w:hAnsi="Arial" w:cs="Arial"/>
          <w:noProof/>
          <w:sz w:val="24"/>
          <w:szCs w:val="24"/>
          <w:lang w:val="mn-MN"/>
        </w:rPr>
        <w:t>(</w:t>
      </w:r>
      <w:r w:rsidR="004F01EE" w:rsidRPr="004F01EE">
        <w:rPr>
          <w:rFonts w:ascii="Arial" w:hAnsi="Arial" w:cs="Arial"/>
          <w:noProof/>
          <w:sz w:val="24"/>
          <w:szCs w:val="24"/>
          <w:lang w:val="mn-MN"/>
        </w:rPr>
        <w:t>Хүснэгт 1</w:t>
      </w:r>
      <w:r w:rsidR="004F01EE">
        <w:rPr>
          <w:rFonts w:ascii="Arial" w:hAnsi="Arial" w:cs="Arial"/>
          <w:noProof/>
          <w:sz w:val="24"/>
          <w:szCs w:val="24"/>
          <w:lang w:val="mn-MN"/>
        </w:rPr>
        <w:t>)</w:t>
      </w:r>
      <w:r w:rsidR="004F01EE" w:rsidRPr="004F01EE">
        <w:rPr>
          <w:rFonts w:ascii="Arial" w:hAnsi="Arial" w:cs="Arial"/>
          <w:noProof/>
          <w:sz w:val="24"/>
          <w:szCs w:val="24"/>
          <w:lang w:val="mn-MN"/>
        </w:rPr>
        <w:t>-д заасан нөхцөл, хугацааны дагуу хадгална.</w:t>
      </w:r>
    </w:p>
    <w:p w14:paraId="3879130D" w14:textId="77777777" w:rsidR="00367EBC" w:rsidRPr="00165BEA" w:rsidRDefault="00BD38B6" w:rsidP="00165BEA">
      <w:pPr>
        <w:spacing w:after="0" w:line="276" w:lineRule="auto"/>
        <w:jc w:val="both"/>
        <w:rPr>
          <w:rFonts w:ascii="Arial" w:eastAsia="Arial" w:hAnsi="Arial" w:cs="Arial"/>
          <w:color w:val="EE0000"/>
          <w:sz w:val="24"/>
          <w:szCs w:val="24"/>
          <w:lang w:val="mn-MN"/>
        </w:rPr>
      </w:pPr>
      <w:r w:rsidRPr="00165BEA">
        <w:rPr>
          <w:rFonts w:ascii="Arial" w:hAnsi="Arial" w:cs="Arial"/>
          <w:noProof/>
          <w:sz w:val="24"/>
          <w:szCs w:val="24"/>
          <w:lang w:val="mn-MN"/>
        </w:rPr>
        <w:t xml:space="preserve"> </w:t>
      </w:r>
    </w:p>
    <w:tbl>
      <w:tblPr>
        <w:tblW w:w="968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1276"/>
        <w:gridCol w:w="2126"/>
        <w:gridCol w:w="2268"/>
        <w:gridCol w:w="1745"/>
      </w:tblGrid>
      <w:tr w:rsidR="00367EBC" w:rsidRPr="007304B7" w14:paraId="2F038600" w14:textId="77777777" w:rsidTr="00677520">
        <w:trPr>
          <w:trHeight w:val="413"/>
        </w:trPr>
        <w:tc>
          <w:tcPr>
            <w:tcW w:w="2268" w:type="dxa"/>
            <w:vMerge w:val="restart"/>
            <w:vAlign w:val="center"/>
          </w:tcPr>
          <w:p w14:paraId="17DCB3B7" w14:textId="77777777" w:rsidR="00367EBC" w:rsidRPr="00677520" w:rsidRDefault="00367EBC" w:rsidP="00CE0A5E">
            <w:pPr>
              <w:spacing w:after="0" w:line="216" w:lineRule="auto"/>
              <w:rPr>
                <w:rFonts w:ascii="Arial" w:eastAsia="Arial" w:hAnsi="Arial" w:cs="Arial"/>
                <w:b/>
                <w:bCs/>
                <w:rtl/>
              </w:rPr>
            </w:pPr>
            <w:r w:rsidRPr="00677520">
              <w:rPr>
                <w:rFonts w:ascii="Arial" w:eastAsia="Arial" w:hAnsi="Arial" w:cs="Arial"/>
                <w:b/>
                <w:bCs/>
              </w:rPr>
              <w:t>Хадгала</w:t>
            </w:r>
            <w:r w:rsidRPr="00677520">
              <w:rPr>
                <w:rFonts w:ascii="Arial" w:eastAsia="Arial" w:hAnsi="Arial" w:cs="Arial"/>
                <w:b/>
                <w:bCs/>
                <w:rtl/>
              </w:rPr>
              <w:t>х</w:t>
            </w:r>
            <w:r w:rsidRPr="00677520">
              <w:rPr>
                <w:rFonts w:ascii="Arial" w:eastAsia="Arial" w:hAnsi="Arial" w:cs="Arial"/>
                <w:b/>
                <w:bCs/>
              </w:rPr>
              <w:t xml:space="preserve"> нөхцөл</w:t>
            </w:r>
          </w:p>
        </w:tc>
        <w:tc>
          <w:tcPr>
            <w:tcW w:w="1276" w:type="dxa"/>
            <w:vMerge w:val="restart"/>
            <w:vAlign w:val="center"/>
          </w:tcPr>
          <w:p w14:paraId="08E72CBB" w14:textId="77777777" w:rsidR="00367EBC" w:rsidRPr="00677520" w:rsidRDefault="00367EBC" w:rsidP="00272637">
            <w:pPr>
              <w:spacing w:after="0" w:line="216" w:lineRule="auto"/>
              <w:jc w:val="center"/>
              <w:rPr>
                <w:rFonts w:ascii="Arial" w:eastAsia="Arial" w:hAnsi="Arial" w:cs="Arial"/>
                <w:b/>
                <w:bCs/>
                <w:rtl/>
              </w:rPr>
            </w:pPr>
            <w:r w:rsidRPr="00677520">
              <w:rPr>
                <w:rFonts w:ascii="Arial" w:eastAsia="Arial" w:hAnsi="Arial" w:cs="Arial"/>
                <w:b/>
                <w:bCs/>
              </w:rPr>
              <w:t>Хадгал</w:t>
            </w:r>
            <w:r w:rsidRPr="00677520">
              <w:rPr>
                <w:rFonts w:ascii="Arial" w:eastAsia="Arial" w:hAnsi="Arial" w:cs="Arial"/>
                <w:b/>
                <w:bCs/>
                <w:rtl/>
              </w:rPr>
              <w:t>ах</w:t>
            </w:r>
            <w:r w:rsidRPr="00677520">
              <w:rPr>
                <w:rFonts w:ascii="Arial" w:eastAsia="Arial" w:hAnsi="Arial" w:cs="Arial"/>
                <w:b/>
                <w:bCs/>
              </w:rPr>
              <w:t xml:space="preserve"> </w:t>
            </w:r>
            <w:r w:rsidRPr="00677520">
              <w:rPr>
                <w:rFonts w:ascii="Arial" w:eastAsia="Arial" w:hAnsi="Arial" w:cs="Arial"/>
                <w:b/>
                <w:bCs/>
                <w:rtl/>
              </w:rPr>
              <w:t>хэм</w:t>
            </w:r>
          </w:p>
        </w:tc>
        <w:tc>
          <w:tcPr>
            <w:tcW w:w="4394" w:type="dxa"/>
            <w:gridSpan w:val="2"/>
            <w:vAlign w:val="center"/>
          </w:tcPr>
          <w:p w14:paraId="27ABACB8" w14:textId="77777777" w:rsidR="00367EBC" w:rsidRPr="00677520" w:rsidRDefault="00367EBC" w:rsidP="00272637">
            <w:pPr>
              <w:spacing w:after="0" w:line="216" w:lineRule="auto"/>
              <w:jc w:val="center"/>
              <w:rPr>
                <w:rFonts w:ascii="Arial" w:eastAsia="Arial" w:hAnsi="Arial" w:cs="Arial"/>
                <w:b/>
                <w:bCs/>
              </w:rPr>
            </w:pPr>
            <w:r w:rsidRPr="00677520">
              <w:rPr>
                <w:rFonts w:ascii="Arial" w:eastAsia="Arial" w:hAnsi="Arial" w:cs="Arial"/>
                <w:b/>
                <w:bCs/>
              </w:rPr>
              <w:t>Хадгалах хугацаа</w:t>
            </w:r>
          </w:p>
        </w:tc>
        <w:tc>
          <w:tcPr>
            <w:tcW w:w="1745" w:type="dxa"/>
            <w:vMerge w:val="restart"/>
            <w:vAlign w:val="center"/>
          </w:tcPr>
          <w:p w14:paraId="000DDDD3" w14:textId="77777777" w:rsidR="00367EBC" w:rsidRPr="00677520" w:rsidRDefault="00367EBC" w:rsidP="00272637">
            <w:pPr>
              <w:spacing w:after="0" w:line="216" w:lineRule="auto"/>
              <w:jc w:val="center"/>
              <w:rPr>
                <w:rFonts w:ascii="Arial" w:eastAsia="Arial" w:hAnsi="Arial" w:cs="Arial"/>
                <w:b/>
                <w:bCs/>
              </w:rPr>
            </w:pPr>
            <w:r w:rsidRPr="00677520">
              <w:rPr>
                <w:rFonts w:ascii="Arial" w:eastAsia="Arial" w:hAnsi="Arial" w:cs="Arial"/>
                <w:b/>
                <w:bCs/>
              </w:rPr>
              <w:t>Тайлбар</w:t>
            </w:r>
          </w:p>
        </w:tc>
      </w:tr>
      <w:tr w:rsidR="00367EBC" w:rsidRPr="007304B7" w14:paraId="36DA7012" w14:textId="77777777" w:rsidTr="00677520">
        <w:trPr>
          <w:trHeight w:val="675"/>
        </w:trPr>
        <w:tc>
          <w:tcPr>
            <w:tcW w:w="2268" w:type="dxa"/>
            <w:vMerge/>
          </w:tcPr>
          <w:p w14:paraId="35387722" w14:textId="77777777" w:rsidR="00367EBC" w:rsidRPr="009F3D05" w:rsidRDefault="00367EBC" w:rsidP="00D26A21">
            <w:pPr>
              <w:widowControl w:val="0"/>
              <w:pBdr>
                <w:top w:val="nil"/>
                <w:left w:val="nil"/>
                <w:bottom w:val="nil"/>
                <w:right w:val="nil"/>
                <w:between w:val="nil"/>
              </w:pBdr>
              <w:spacing w:after="0" w:line="216" w:lineRule="auto"/>
              <w:rPr>
                <w:rFonts w:ascii="Arial" w:eastAsia="Arial" w:hAnsi="Arial" w:cs="Arial"/>
              </w:rPr>
            </w:pPr>
          </w:p>
        </w:tc>
        <w:tc>
          <w:tcPr>
            <w:tcW w:w="1276" w:type="dxa"/>
            <w:vMerge/>
          </w:tcPr>
          <w:p w14:paraId="523F1F41" w14:textId="77777777" w:rsidR="00367EBC" w:rsidRPr="009F3D05" w:rsidRDefault="00367EBC" w:rsidP="00D26A21">
            <w:pPr>
              <w:widowControl w:val="0"/>
              <w:pBdr>
                <w:top w:val="nil"/>
                <w:left w:val="nil"/>
                <w:bottom w:val="nil"/>
                <w:right w:val="nil"/>
                <w:between w:val="nil"/>
              </w:pBdr>
              <w:spacing w:after="0" w:line="216" w:lineRule="auto"/>
              <w:rPr>
                <w:rFonts w:ascii="Arial" w:eastAsia="Arial" w:hAnsi="Arial" w:cs="Arial"/>
              </w:rPr>
            </w:pPr>
          </w:p>
        </w:tc>
        <w:tc>
          <w:tcPr>
            <w:tcW w:w="2126" w:type="dxa"/>
            <w:vAlign w:val="center"/>
          </w:tcPr>
          <w:p w14:paraId="5A9EDA87" w14:textId="77777777" w:rsidR="00367EBC" w:rsidRPr="00677520" w:rsidRDefault="00367EBC" w:rsidP="00272637">
            <w:pPr>
              <w:spacing w:after="0" w:line="216" w:lineRule="auto"/>
              <w:jc w:val="center"/>
              <w:rPr>
                <w:rFonts w:ascii="Arial" w:eastAsia="Arial" w:hAnsi="Arial" w:cs="Arial"/>
                <w:b/>
                <w:bCs/>
              </w:rPr>
            </w:pPr>
            <w:r w:rsidRPr="00677520">
              <w:rPr>
                <w:rFonts w:ascii="Arial" w:eastAsia="Arial" w:hAnsi="Arial" w:cs="Arial"/>
                <w:b/>
                <w:bCs/>
              </w:rPr>
              <w:t>Донор</w:t>
            </w:r>
            <w:r w:rsidR="00CF0D00" w:rsidRPr="00677520">
              <w:rPr>
                <w:rFonts w:ascii="Arial" w:eastAsia="Arial" w:hAnsi="Arial" w:cs="Arial"/>
                <w:b/>
                <w:bCs/>
              </w:rPr>
              <w:t xml:space="preserve"> эхийн</w:t>
            </w:r>
            <w:r w:rsidRPr="00677520">
              <w:rPr>
                <w:rFonts w:ascii="Arial" w:eastAsia="Arial" w:hAnsi="Arial" w:cs="Arial"/>
                <w:b/>
                <w:bCs/>
              </w:rPr>
              <w:t xml:space="preserve"> </w:t>
            </w:r>
            <w:r w:rsidR="00BD38B6" w:rsidRPr="00677520">
              <w:rPr>
                <w:rFonts w:ascii="Arial" w:eastAsia="Arial" w:hAnsi="Arial" w:cs="Arial"/>
                <w:b/>
                <w:bCs/>
                <w:lang w:val="mn-MN"/>
              </w:rPr>
              <w:t>саасан</w:t>
            </w:r>
            <w:r w:rsidR="007F2857" w:rsidRPr="00677520">
              <w:rPr>
                <w:rFonts w:ascii="Arial" w:eastAsia="Arial" w:hAnsi="Arial" w:cs="Arial"/>
                <w:b/>
                <w:bCs/>
                <w:lang w:val="mn-MN"/>
              </w:rPr>
              <w:t xml:space="preserve"> </w:t>
            </w:r>
            <w:r w:rsidRPr="00677520">
              <w:rPr>
                <w:rFonts w:ascii="Arial" w:eastAsia="Arial" w:hAnsi="Arial" w:cs="Arial"/>
                <w:b/>
                <w:bCs/>
              </w:rPr>
              <w:t>сүү</w:t>
            </w:r>
          </w:p>
        </w:tc>
        <w:tc>
          <w:tcPr>
            <w:tcW w:w="2268" w:type="dxa"/>
            <w:vAlign w:val="center"/>
          </w:tcPr>
          <w:p w14:paraId="1B3245B0" w14:textId="77777777" w:rsidR="00367EBC" w:rsidRPr="00677520" w:rsidRDefault="008758A7" w:rsidP="00272637">
            <w:pPr>
              <w:spacing w:after="0" w:line="216" w:lineRule="auto"/>
              <w:jc w:val="center"/>
              <w:rPr>
                <w:rFonts w:ascii="Arial" w:eastAsia="Arial" w:hAnsi="Arial" w:cs="Arial"/>
                <w:b/>
                <w:bCs/>
              </w:rPr>
            </w:pPr>
            <w:r w:rsidRPr="00677520">
              <w:rPr>
                <w:rFonts w:ascii="Arial" w:eastAsia="Arial" w:hAnsi="Arial" w:cs="Arial" w:hint="cs"/>
                <w:b/>
                <w:bCs/>
                <w:rtl/>
              </w:rPr>
              <w:t>П</w:t>
            </w:r>
            <w:r w:rsidRPr="00677520">
              <w:rPr>
                <w:rFonts w:ascii="Arial" w:eastAsia="Arial" w:hAnsi="Arial" w:cs="Arial"/>
                <w:b/>
                <w:bCs/>
                <w:rtl/>
              </w:rPr>
              <w:t>астеризац</w:t>
            </w:r>
            <w:r w:rsidR="00CF0D00" w:rsidRPr="00677520">
              <w:rPr>
                <w:rFonts w:ascii="Arial" w:eastAsia="Arial" w:hAnsi="Arial" w:cs="Arial"/>
                <w:b/>
                <w:bCs/>
                <w:lang w:val="mn-MN"/>
              </w:rPr>
              <w:t xml:space="preserve">и </w:t>
            </w:r>
            <w:r w:rsidRPr="00677520">
              <w:rPr>
                <w:rFonts w:ascii="Arial" w:eastAsia="Arial" w:hAnsi="Arial" w:cs="Arial" w:hint="cs"/>
                <w:b/>
                <w:bCs/>
                <w:rtl/>
              </w:rPr>
              <w:t>хийсэн донор</w:t>
            </w:r>
            <w:r w:rsidR="00CF0D00" w:rsidRPr="00677520">
              <w:rPr>
                <w:rFonts w:ascii="Arial" w:eastAsia="Arial" w:hAnsi="Arial" w:cs="Arial"/>
                <w:b/>
                <w:bCs/>
                <w:lang w:val="mn-MN"/>
              </w:rPr>
              <w:t xml:space="preserve"> эхийн </w:t>
            </w:r>
            <w:r w:rsidRPr="00677520">
              <w:rPr>
                <w:rFonts w:ascii="Arial" w:eastAsia="Arial" w:hAnsi="Arial" w:cs="Arial" w:hint="cs"/>
                <w:b/>
                <w:bCs/>
                <w:rtl/>
              </w:rPr>
              <w:t xml:space="preserve"> сүү</w:t>
            </w:r>
          </w:p>
        </w:tc>
        <w:tc>
          <w:tcPr>
            <w:tcW w:w="1745" w:type="dxa"/>
            <w:vMerge/>
          </w:tcPr>
          <w:p w14:paraId="72A81FD7" w14:textId="77777777" w:rsidR="00367EBC" w:rsidRPr="009F3D05" w:rsidRDefault="00367EBC" w:rsidP="00D26A21">
            <w:pPr>
              <w:widowControl w:val="0"/>
              <w:pBdr>
                <w:top w:val="nil"/>
                <w:left w:val="nil"/>
                <w:bottom w:val="nil"/>
                <w:right w:val="nil"/>
                <w:between w:val="nil"/>
              </w:pBdr>
              <w:spacing w:after="0" w:line="216" w:lineRule="auto"/>
              <w:rPr>
                <w:rFonts w:ascii="Arial" w:eastAsia="Arial" w:hAnsi="Arial" w:cs="Arial"/>
              </w:rPr>
            </w:pPr>
          </w:p>
        </w:tc>
      </w:tr>
      <w:tr w:rsidR="00880709" w:rsidRPr="007304B7" w14:paraId="402DA0C3" w14:textId="77777777" w:rsidTr="00677520">
        <w:trPr>
          <w:trHeight w:val="950"/>
        </w:trPr>
        <w:tc>
          <w:tcPr>
            <w:tcW w:w="2268" w:type="dxa"/>
            <w:vAlign w:val="center"/>
          </w:tcPr>
          <w:p w14:paraId="750A2AD8" w14:textId="77777777" w:rsidR="00880709" w:rsidRPr="001A07AA" w:rsidRDefault="00880709" w:rsidP="00880709">
            <w:pPr>
              <w:spacing w:after="0" w:line="216" w:lineRule="auto"/>
              <w:ind w:right="-270"/>
              <w:rPr>
                <w:rFonts w:ascii="Arial" w:eastAsia="Arial" w:hAnsi="Arial" w:cs="Arial"/>
                <w:rtl/>
              </w:rPr>
            </w:pPr>
            <w:r w:rsidRPr="001A07AA">
              <w:rPr>
                <w:rFonts w:ascii="Arial" w:eastAsia="Arial" w:hAnsi="Arial" w:cs="Arial"/>
                <w:lang w:val="mn-MN"/>
              </w:rPr>
              <w:t xml:space="preserve">Тасалгааны </w:t>
            </w:r>
            <w:r w:rsidRPr="001A07AA">
              <w:rPr>
                <w:rFonts w:ascii="Arial" w:eastAsia="Arial" w:hAnsi="Arial" w:cs="Arial"/>
                <w:rtl/>
              </w:rPr>
              <w:t>хэм</w:t>
            </w:r>
          </w:p>
        </w:tc>
        <w:tc>
          <w:tcPr>
            <w:tcW w:w="1276" w:type="dxa"/>
            <w:vAlign w:val="center"/>
          </w:tcPr>
          <w:p w14:paraId="221A852D" w14:textId="77777777" w:rsidR="00880709" w:rsidRPr="009F3D05" w:rsidRDefault="00880709" w:rsidP="00976433">
            <w:pPr>
              <w:spacing w:after="0" w:line="216" w:lineRule="auto"/>
              <w:rPr>
                <w:rFonts w:ascii="Arial" w:eastAsia="Arial" w:hAnsi="Arial" w:cs="Arial"/>
              </w:rPr>
            </w:pPr>
            <w:r w:rsidRPr="009F3D05">
              <w:rPr>
                <w:rFonts w:ascii="Arial" w:eastAsia="Arial" w:hAnsi="Arial" w:cs="Arial"/>
              </w:rPr>
              <w:t>16 - 30</w:t>
            </w:r>
            <w:r w:rsidR="00CC5714">
              <w:rPr>
                <w:rFonts w:ascii="Arial" w:eastAsia="Arial" w:hAnsi="Arial" w:cs="Arial"/>
                <w:vertAlign w:val="superscript"/>
              </w:rPr>
              <w:t>⁰</w:t>
            </w:r>
            <w:r w:rsidRPr="009F3D05">
              <w:rPr>
                <w:rFonts w:ascii="Arial" w:eastAsia="Arial" w:hAnsi="Arial" w:cs="Arial"/>
              </w:rPr>
              <w:t>C</w:t>
            </w:r>
          </w:p>
        </w:tc>
        <w:tc>
          <w:tcPr>
            <w:tcW w:w="2126" w:type="dxa"/>
            <w:vAlign w:val="center"/>
          </w:tcPr>
          <w:p w14:paraId="6E73C79E" w14:textId="77777777" w:rsidR="00976433" w:rsidRDefault="00880709" w:rsidP="00976433">
            <w:pPr>
              <w:spacing w:after="0" w:line="216" w:lineRule="auto"/>
              <w:ind w:right="-107"/>
              <w:rPr>
                <w:rFonts w:ascii="Arial" w:eastAsia="Arial" w:hAnsi="Arial" w:cs="Arial"/>
                <w:lang w:val="mn-MN"/>
              </w:rPr>
            </w:pPr>
            <w:r w:rsidRPr="00D53D89">
              <w:rPr>
                <w:rFonts w:ascii="Arial" w:eastAsia="Arial" w:hAnsi="Arial" w:cs="Arial"/>
              </w:rPr>
              <w:t>Саасны дараа шууд хөргөгч</w:t>
            </w:r>
          </w:p>
          <w:p w14:paraId="6ABDE20C" w14:textId="77777777" w:rsidR="00880709" w:rsidRPr="00D53D89" w:rsidRDefault="00976433" w:rsidP="00976433">
            <w:pPr>
              <w:spacing w:after="0" w:line="216" w:lineRule="auto"/>
              <w:ind w:right="-107"/>
              <w:rPr>
                <w:rFonts w:ascii="Arial" w:eastAsia="Arial" w:hAnsi="Arial" w:cs="Arial"/>
                <w:lang w:val="mn-MN"/>
              </w:rPr>
            </w:pPr>
            <w:r>
              <w:rPr>
                <w:rFonts w:ascii="Arial" w:eastAsia="Arial" w:hAnsi="Arial" w:cs="Arial"/>
                <w:lang w:val="mn-MN"/>
              </w:rPr>
              <w:t>/х</w:t>
            </w:r>
            <w:r w:rsidR="00880709" w:rsidRPr="00D53D89">
              <w:rPr>
                <w:rFonts w:ascii="Arial" w:eastAsia="Arial" w:hAnsi="Arial" w:cs="Arial"/>
                <w:lang w:val="mn-MN"/>
              </w:rPr>
              <w:t>өлдөөгч</w:t>
            </w:r>
            <w:r>
              <w:rPr>
                <w:rFonts w:ascii="Arial" w:eastAsia="Arial" w:hAnsi="Arial" w:cs="Arial"/>
                <w:lang w:val="mn-MN"/>
              </w:rPr>
              <w:t xml:space="preserve">/-д </w:t>
            </w:r>
            <w:r w:rsidR="00880709" w:rsidRPr="00D53D89">
              <w:rPr>
                <w:rFonts w:ascii="Arial" w:eastAsia="Arial" w:hAnsi="Arial" w:cs="Arial"/>
              </w:rPr>
              <w:t>хий</w:t>
            </w:r>
            <w:r w:rsidR="00880709" w:rsidRPr="00D53D89">
              <w:rPr>
                <w:rFonts w:ascii="Arial" w:eastAsia="Arial" w:hAnsi="Arial" w:cs="Arial"/>
                <w:rtl/>
              </w:rPr>
              <w:t>х</w:t>
            </w:r>
          </w:p>
        </w:tc>
        <w:tc>
          <w:tcPr>
            <w:tcW w:w="2268" w:type="dxa"/>
            <w:vAlign w:val="center"/>
          </w:tcPr>
          <w:p w14:paraId="1195C4B2" w14:textId="77777777" w:rsidR="00880709" w:rsidRPr="001B07C2" w:rsidRDefault="00880709" w:rsidP="00976433">
            <w:pPr>
              <w:spacing w:after="0" w:line="216" w:lineRule="auto"/>
              <w:rPr>
                <w:rFonts w:ascii="Arial" w:eastAsia="Arial" w:hAnsi="Arial" w:cs="Arial"/>
              </w:rPr>
            </w:pPr>
            <w:r w:rsidRPr="009F3D05">
              <w:rPr>
                <w:rFonts w:ascii="Arial" w:eastAsia="Arial" w:hAnsi="Arial" w:cs="Arial"/>
              </w:rPr>
              <w:t>3 – 4 цаг</w:t>
            </w:r>
          </w:p>
        </w:tc>
        <w:tc>
          <w:tcPr>
            <w:tcW w:w="1745" w:type="dxa"/>
            <w:vMerge w:val="restart"/>
            <w:vAlign w:val="center"/>
          </w:tcPr>
          <w:p w14:paraId="39A7AE71" w14:textId="77777777" w:rsidR="00880709" w:rsidRPr="008758A7" w:rsidRDefault="00880709" w:rsidP="00976433">
            <w:pPr>
              <w:spacing w:after="0" w:line="216" w:lineRule="auto"/>
              <w:jc w:val="both"/>
              <w:rPr>
                <w:rFonts w:ascii="Arial" w:eastAsia="Arial" w:hAnsi="Arial" w:cs="Arial"/>
                <w:lang w:val="mn-MN"/>
              </w:rPr>
            </w:pPr>
            <w:r>
              <w:rPr>
                <w:rFonts w:ascii="Arial" w:eastAsia="Arial" w:hAnsi="Arial" w:cs="Arial"/>
                <w:lang w:val="mn-MN"/>
              </w:rPr>
              <w:t>Сүүний хадгалалтыг хадгалж эхэлсэн эхний цаг минутаас  тооцох</w:t>
            </w:r>
          </w:p>
          <w:p w14:paraId="70DBED5B" w14:textId="77777777" w:rsidR="00880709" w:rsidRPr="009F3D05" w:rsidRDefault="00880709" w:rsidP="00976433">
            <w:pPr>
              <w:spacing w:after="0" w:line="216" w:lineRule="auto"/>
              <w:jc w:val="both"/>
              <w:rPr>
                <w:rFonts w:ascii="Arial" w:eastAsia="Arial" w:hAnsi="Arial" w:cs="Arial"/>
              </w:rPr>
            </w:pPr>
          </w:p>
        </w:tc>
      </w:tr>
      <w:tr w:rsidR="00880709" w:rsidRPr="007304B7" w14:paraId="5950621A" w14:textId="77777777" w:rsidTr="00677520">
        <w:trPr>
          <w:trHeight w:val="730"/>
        </w:trPr>
        <w:tc>
          <w:tcPr>
            <w:tcW w:w="2268" w:type="dxa"/>
            <w:vAlign w:val="center"/>
          </w:tcPr>
          <w:p w14:paraId="317D377A" w14:textId="77777777" w:rsidR="00880709" w:rsidRPr="001A07AA" w:rsidRDefault="00880709" w:rsidP="00880709">
            <w:pPr>
              <w:spacing w:after="0" w:line="216" w:lineRule="auto"/>
              <w:ind w:right="-270"/>
              <w:rPr>
                <w:rFonts w:ascii="Arial" w:eastAsia="Arial" w:hAnsi="Arial" w:cs="Arial"/>
                <w:lang w:val="mn-MN"/>
              </w:rPr>
            </w:pPr>
            <w:r w:rsidRPr="001A07AA">
              <w:rPr>
                <w:rFonts w:ascii="Arial" w:eastAsia="Arial" w:hAnsi="Arial" w:cs="Arial"/>
              </w:rPr>
              <w:t>Гэрийн хөргөгч</w:t>
            </w:r>
            <w:r w:rsidRPr="001A07AA">
              <w:rPr>
                <w:rFonts w:ascii="Arial" w:eastAsia="Arial" w:hAnsi="Arial" w:cs="Arial"/>
                <w:lang w:val="mn-MN"/>
              </w:rPr>
              <w:t>, /хөргүүр хэсэгт/</w:t>
            </w:r>
          </w:p>
        </w:tc>
        <w:tc>
          <w:tcPr>
            <w:tcW w:w="1276" w:type="dxa"/>
            <w:vAlign w:val="center"/>
          </w:tcPr>
          <w:p w14:paraId="2BC6069C" w14:textId="77777777" w:rsidR="00880709" w:rsidRPr="009F3D05" w:rsidRDefault="00880709" w:rsidP="00976433">
            <w:pPr>
              <w:spacing w:after="0" w:line="216" w:lineRule="auto"/>
              <w:rPr>
                <w:rFonts w:ascii="Arial" w:eastAsia="Arial" w:hAnsi="Arial" w:cs="Arial"/>
              </w:rPr>
            </w:pPr>
            <w:r w:rsidRPr="009F3D05">
              <w:rPr>
                <w:rFonts w:ascii="Arial" w:eastAsia="Arial" w:hAnsi="Arial" w:cs="Arial"/>
              </w:rPr>
              <w:t>8 - 15</w:t>
            </w:r>
            <w:r w:rsidR="00CC5714">
              <w:rPr>
                <w:rFonts w:ascii="Arial" w:eastAsia="Arial" w:hAnsi="Arial" w:cs="Arial"/>
                <w:vertAlign w:val="superscript"/>
              </w:rPr>
              <w:t>⁰</w:t>
            </w:r>
            <w:r w:rsidRPr="009F3D05">
              <w:rPr>
                <w:rFonts w:ascii="Arial" w:eastAsia="Arial" w:hAnsi="Arial" w:cs="Arial"/>
              </w:rPr>
              <w:t>C</w:t>
            </w:r>
          </w:p>
        </w:tc>
        <w:tc>
          <w:tcPr>
            <w:tcW w:w="2126" w:type="dxa"/>
            <w:vAlign w:val="center"/>
          </w:tcPr>
          <w:p w14:paraId="66F8467E" w14:textId="77777777" w:rsidR="00880709" w:rsidRPr="009F3D05" w:rsidRDefault="00880709" w:rsidP="00976433">
            <w:pPr>
              <w:spacing w:after="0" w:line="216" w:lineRule="auto"/>
              <w:rPr>
                <w:rFonts w:ascii="Arial" w:eastAsia="Arial" w:hAnsi="Arial" w:cs="Arial"/>
              </w:rPr>
            </w:pPr>
            <w:r w:rsidRPr="009F3D05">
              <w:rPr>
                <w:rFonts w:ascii="Arial" w:eastAsia="Arial" w:hAnsi="Arial" w:cs="Arial"/>
              </w:rPr>
              <w:t>12 цаг</w:t>
            </w:r>
          </w:p>
        </w:tc>
        <w:tc>
          <w:tcPr>
            <w:tcW w:w="2268" w:type="dxa"/>
            <w:vAlign w:val="center"/>
          </w:tcPr>
          <w:p w14:paraId="5DB535F9" w14:textId="77777777" w:rsidR="00880709" w:rsidRPr="009F3D05" w:rsidRDefault="00880709" w:rsidP="00976433">
            <w:pPr>
              <w:spacing w:after="0" w:line="216" w:lineRule="auto"/>
              <w:rPr>
                <w:rFonts w:ascii="Arial" w:eastAsia="Arial" w:hAnsi="Arial" w:cs="Arial"/>
              </w:rPr>
            </w:pPr>
            <w:r w:rsidRPr="009F3D05">
              <w:rPr>
                <w:rFonts w:ascii="Arial" w:eastAsia="Arial" w:hAnsi="Arial" w:cs="Arial"/>
              </w:rPr>
              <w:t>12 цаг</w:t>
            </w:r>
          </w:p>
        </w:tc>
        <w:tc>
          <w:tcPr>
            <w:tcW w:w="1745" w:type="dxa"/>
            <w:vMerge/>
            <w:vAlign w:val="center"/>
          </w:tcPr>
          <w:p w14:paraId="0BE4885F" w14:textId="77777777" w:rsidR="00880709" w:rsidRPr="009F3D05" w:rsidRDefault="00880709" w:rsidP="00976433">
            <w:pPr>
              <w:widowControl w:val="0"/>
              <w:pBdr>
                <w:top w:val="nil"/>
                <w:left w:val="nil"/>
                <w:bottom w:val="nil"/>
                <w:right w:val="nil"/>
                <w:between w:val="nil"/>
              </w:pBdr>
              <w:spacing w:after="0" w:line="216" w:lineRule="auto"/>
              <w:jc w:val="both"/>
              <w:rPr>
                <w:rFonts w:ascii="Arial" w:eastAsia="Arial" w:hAnsi="Arial" w:cs="Arial"/>
              </w:rPr>
            </w:pPr>
          </w:p>
        </w:tc>
      </w:tr>
      <w:tr w:rsidR="00880709" w:rsidRPr="007304B7" w14:paraId="6691448B" w14:textId="77777777" w:rsidTr="00677520">
        <w:trPr>
          <w:trHeight w:val="697"/>
        </w:trPr>
        <w:tc>
          <w:tcPr>
            <w:tcW w:w="2268" w:type="dxa"/>
            <w:vAlign w:val="center"/>
          </w:tcPr>
          <w:p w14:paraId="7BD0651F" w14:textId="77777777" w:rsidR="00880709" w:rsidRPr="001A07AA" w:rsidRDefault="00880709" w:rsidP="00880709">
            <w:pPr>
              <w:spacing w:after="0" w:line="216" w:lineRule="auto"/>
              <w:ind w:right="-270"/>
              <w:rPr>
                <w:rFonts w:ascii="Arial" w:eastAsia="Arial" w:hAnsi="Arial" w:cs="Arial"/>
                <w:lang w:val="mn-MN"/>
              </w:rPr>
            </w:pPr>
            <w:r w:rsidRPr="001A07AA">
              <w:rPr>
                <w:rFonts w:ascii="Arial" w:eastAsia="Arial" w:hAnsi="Arial" w:cs="Arial"/>
              </w:rPr>
              <w:t>Гэрийн хөлдөөгч</w:t>
            </w:r>
            <w:r w:rsidRPr="001A07AA">
              <w:rPr>
                <w:rFonts w:ascii="Arial" w:eastAsia="Arial" w:hAnsi="Arial" w:cs="Arial"/>
                <w:lang w:val="mn-MN"/>
              </w:rPr>
              <w:t xml:space="preserve"> /хөлдөөгчийн хэсэгт</w:t>
            </w:r>
            <w:r w:rsidR="00976433">
              <w:rPr>
                <w:rFonts w:ascii="Arial" w:eastAsia="Arial" w:hAnsi="Arial" w:cs="Arial"/>
                <w:lang w:val="mn-MN"/>
              </w:rPr>
              <w:t>/</w:t>
            </w:r>
          </w:p>
        </w:tc>
        <w:tc>
          <w:tcPr>
            <w:tcW w:w="1276" w:type="dxa"/>
            <w:vAlign w:val="center"/>
          </w:tcPr>
          <w:p w14:paraId="04C442C3" w14:textId="77777777" w:rsidR="00880709" w:rsidRPr="009F3D05" w:rsidRDefault="00880709" w:rsidP="00976433">
            <w:pPr>
              <w:spacing w:after="0" w:line="216" w:lineRule="auto"/>
              <w:rPr>
                <w:rFonts w:ascii="Arial" w:eastAsia="Arial" w:hAnsi="Arial" w:cs="Arial"/>
              </w:rPr>
            </w:pPr>
            <w:r w:rsidRPr="009F3D05">
              <w:rPr>
                <w:rFonts w:ascii="Tahoma" w:eastAsia="Tahoma" w:hAnsi="Tahoma" w:cs="Tahoma"/>
              </w:rPr>
              <w:t>﻿</w:t>
            </w:r>
            <w:sdt>
              <w:sdtPr>
                <w:rPr>
                  <w:rFonts w:ascii="Arial" w:hAnsi="Arial" w:cs="Arial"/>
                </w:rPr>
                <w:tag w:val="goog_rdk_0"/>
                <w:id w:val="1620038159"/>
              </w:sdtPr>
              <w:sdtEndPr/>
              <w:sdtContent>
                <w:r w:rsidRPr="009F3D05">
                  <w:rPr>
                    <w:rFonts w:ascii="Arial" w:eastAsia="Arial Unicode MS" w:hAnsi="Arial" w:cs="Arial"/>
                  </w:rPr>
                  <w:t>≤ -15</w:t>
                </w:r>
                <w:r w:rsidR="00CF0D00">
                  <w:rPr>
                    <w:rFonts w:ascii="Arial" w:eastAsia="Arial Unicode MS" w:hAnsi="Arial" w:cs="Arial"/>
                  </w:rPr>
                  <w:t>⁰</w:t>
                </w:r>
                <w:r w:rsidRPr="009F3D05">
                  <w:rPr>
                    <w:rFonts w:ascii="Arial" w:eastAsia="Arial Unicode MS" w:hAnsi="Arial" w:cs="Arial"/>
                  </w:rPr>
                  <w:t>C</w:t>
                </w:r>
              </w:sdtContent>
            </w:sdt>
          </w:p>
        </w:tc>
        <w:tc>
          <w:tcPr>
            <w:tcW w:w="2126" w:type="dxa"/>
            <w:vAlign w:val="center"/>
          </w:tcPr>
          <w:p w14:paraId="7841E6E9" w14:textId="77777777" w:rsidR="00880709" w:rsidRPr="009F3D05" w:rsidRDefault="00976433" w:rsidP="00976433">
            <w:pPr>
              <w:spacing w:after="0" w:line="216" w:lineRule="auto"/>
              <w:rPr>
                <w:rFonts w:ascii="Arial" w:eastAsia="Arial" w:hAnsi="Arial" w:cs="Arial"/>
              </w:rPr>
            </w:pPr>
            <w:proofErr w:type="gramStart"/>
            <w:r>
              <w:rPr>
                <w:rFonts w:ascii="Arial" w:eastAsia="Arial" w:hAnsi="Arial" w:cs="Arial"/>
              </w:rPr>
              <w:t xml:space="preserve">14 </w:t>
            </w:r>
            <w:r w:rsidR="00880709" w:rsidRPr="009F3D05">
              <w:rPr>
                <w:rFonts w:ascii="Arial" w:eastAsia="Arial" w:hAnsi="Arial" w:cs="Arial"/>
              </w:rPr>
              <w:t xml:space="preserve"> хоног</w:t>
            </w:r>
            <w:proofErr w:type="gramEnd"/>
          </w:p>
        </w:tc>
        <w:tc>
          <w:tcPr>
            <w:tcW w:w="2268" w:type="dxa"/>
            <w:vAlign w:val="center"/>
          </w:tcPr>
          <w:p w14:paraId="13448211" w14:textId="77777777" w:rsidR="00880709" w:rsidRPr="009F3D05" w:rsidRDefault="00880709" w:rsidP="00976433">
            <w:pPr>
              <w:spacing w:after="0" w:line="216" w:lineRule="auto"/>
              <w:rPr>
                <w:rFonts w:ascii="Arial" w:eastAsia="Arial" w:hAnsi="Arial" w:cs="Arial"/>
              </w:rPr>
            </w:pPr>
            <w:r w:rsidRPr="009F3D05">
              <w:rPr>
                <w:rFonts w:ascii="Arial" w:eastAsia="Arial" w:hAnsi="Arial" w:cs="Arial"/>
              </w:rPr>
              <w:t>2 долоо хоног</w:t>
            </w:r>
          </w:p>
        </w:tc>
        <w:tc>
          <w:tcPr>
            <w:tcW w:w="1745" w:type="dxa"/>
            <w:vMerge/>
            <w:vAlign w:val="center"/>
          </w:tcPr>
          <w:p w14:paraId="463E7EBF" w14:textId="77777777" w:rsidR="00880709" w:rsidRPr="009F3D05" w:rsidRDefault="00880709" w:rsidP="00976433">
            <w:pPr>
              <w:widowControl w:val="0"/>
              <w:pBdr>
                <w:top w:val="nil"/>
                <w:left w:val="nil"/>
                <w:bottom w:val="nil"/>
                <w:right w:val="nil"/>
                <w:between w:val="nil"/>
              </w:pBdr>
              <w:spacing w:after="0" w:line="216" w:lineRule="auto"/>
              <w:jc w:val="both"/>
              <w:rPr>
                <w:rFonts w:ascii="Arial" w:eastAsia="Arial" w:hAnsi="Arial" w:cs="Arial"/>
              </w:rPr>
            </w:pPr>
          </w:p>
        </w:tc>
      </w:tr>
      <w:tr w:rsidR="00880709" w:rsidRPr="007304B7" w14:paraId="558B09C4" w14:textId="77777777" w:rsidTr="00677520">
        <w:trPr>
          <w:trHeight w:val="1120"/>
        </w:trPr>
        <w:tc>
          <w:tcPr>
            <w:tcW w:w="2268" w:type="dxa"/>
            <w:vAlign w:val="center"/>
          </w:tcPr>
          <w:p w14:paraId="6DFF7C8F" w14:textId="77777777" w:rsidR="00880709" w:rsidRPr="001A07AA" w:rsidRDefault="00880709" w:rsidP="00880709">
            <w:pPr>
              <w:spacing w:after="0" w:line="216" w:lineRule="auto"/>
              <w:ind w:right="-270" w:hanging="105"/>
              <w:rPr>
                <w:rFonts w:ascii="Arial" w:eastAsia="Arial" w:hAnsi="Arial" w:cs="Arial"/>
                <w:lang w:val="mn-MN"/>
              </w:rPr>
            </w:pPr>
            <w:r w:rsidRPr="001A07AA">
              <w:rPr>
                <w:rFonts w:ascii="Arial" w:eastAsia="Arial" w:hAnsi="Arial" w:cs="Arial"/>
                <w:rtl/>
              </w:rPr>
              <w:t xml:space="preserve">Эхийн сүүний банкны </w:t>
            </w:r>
            <w:r w:rsidRPr="001A07AA">
              <w:rPr>
                <w:rFonts w:ascii="Arial" w:eastAsia="Arial" w:hAnsi="Arial" w:cs="Arial"/>
              </w:rPr>
              <w:t xml:space="preserve"> хөргөгч</w:t>
            </w:r>
            <w:r w:rsidRPr="001A07AA">
              <w:rPr>
                <w:rFonts w:ascii="Arial" w:eastAsia="Arial" w:hAnsi="Arial" w:cs="Arial"/>
                <w:lang w:val="mn-MN"/>
              </w:rPr>
              <w:t xml:space="preserve"> </w:t>
            </w:r>
          </w:p>
        </w:tc>
        <w:tc>
          <w:tcPr>
            <w:tcW w:w="1276" w:type="dxa"/>
            <w:vAlign w:val="center"/>
          </w:tcPr>
          <w:p w14:paraId="7D5A61A6" w14:textId="77777777" w:rsidR="00880709" w:rsidRPr="009F3D05" w:rsidRDefault="00880709" w:rsidP="00976433">
            <w:pPr>
              <w:spacing w:after="0" w:line="216" w:lineRule="auto"/>
              <w:rPr>
                <w:rFonts w:ascii="Arial" w:eastAsia="Arial" w:hAnsi="Arial" w:cs="Arial"/>
              </w:rPr>
            </w:pPr>
            <w:r w:rsidRPr="009F3D05">
              <w:rPr>
                <w:rFonts w:ascii="Tahoma" w:eastAsia="Tahoma" w:hAnsi="Tahoma" w:cs="Tahoma"/>
              </w:rPr>
              <w:t>﻿</w:t>
            </w:r>
            <w:sdt>
              <w:sdtPr>
                <w:rPr>
                  <w:rFonts w:ascii="Arial" w:hAnsi="Arial" w:cs="Arial"/>
                </w:rPr>
                <w:tag w:val="goog_rdk_1"/>
                <w:id w:val="-697691911"/>
              </w:sdtPr>
              <w:sdtEndPr/>
              <w:sdtContent>
                <w:r w:rsidRPr="009F3D05">
                  <w:rPr>
                    <w:rFonts w:ascii="Arial" w:eastAsia="Arial Unicode MS" w:hAnsi="Arial" w:cs="Arial"/>
                  </w:rPr>
                  <w:t xml:space="preserve">≤ </w:t>
                </w:r>
                <w:r>
                  <w:rPr>
                    <w:rFonts w:ascii="Arial" w:eastAsia="Arial Unicode MS" w:hAnsi="Arial" w:cs="Arial"/>
                  </w:rPr>
                  <w:t>+</w:t>
                </w:r>
                <w:r w:rsidRPr="009F3D05">
                  <w:rPr>
                    <w:rFonts w:ascii="Arial" w:eastAsia="Arial Unicode MS" w:hAnsi="Arial" w:cs="Arial"/>
                  </w:rPr>
                  <w:t>4°C</w:t>
                </w:r>
              </w:sdtContent>
            </w:sdt>
          </w:p>
        </w:tc>
        <w:tc>
          <w:tcPr>
            <w:tcW w:w="2126" w:type="dxa"/>
            <w:vAlign w:val="center"/>
          </w:tcPr>
          <w:p w14:paraId="0F610622" w14:textId="77777777" w:rsidR="00880709" w:rsidRPr="009F3D05" w:rsidRDefault="00880709" w:rsidP="00976433">
            <w:pPr>
              <w:spacing w:after="0" w:line="216" w:lineRule="auto"/>
              <w:rPr>
                <w:rFonts w:ascii="Arial" w:eastAsia="Arial" w:hAnsi="Arial" w:cs="Arial"/>
                <w:rtl/>
                <w:cs/>
                <w:lang w:val="mn-MN"/>
              </w:rPr>
            </w:pPr>
            <w:r w:rsidRPr="009F3D05">
              <w:rPr>
                <w:rFonts w:ascii="Arial" w:eastAsia="Arial" w:hAnsi="Arial" w:cs="Arial"/>
              </w:rPr>
              <w:t xml:space="preserve">24 цагийн дотор </w:t>
            </w:r>
            <w:r w:rsidRPr="009F3D05">
              <w:rPr>
                <w:rFonts w:ascii="Arial" w:eastAsia="Arial" w:hAnsi="Arial" w:cs="Arial"/>
                <w:rtl/>
              </w:rPr>
              <w:t>пастеризац</w:t>
            </w:r>
            <w:r w:rsidR="0063510D">
              <w:rPr>
                <w:rFonts w:ascii="Arial" w:eastAsia="Arial" w:hAnsi="Arial" w:cs="Arial"/>
                <w:lang w:val="mn-MN"/>
              </w:rPr>
              <w:t>и</w:t>
            </w:r>
            <w:r w:rsidRPr="009F3D05">
              <w:rPr>
                <w:rFonts w:ascii="Arial" w:eastAsia="Arial" w:hAnsi="Arial" w:cs="Arial"/>
                <w:rtl/>
              </w:rPr>
              <w:t xml:space="preserve"> хийх</w:t>
            </w:r>
            <w:r w:rsidRPr="009F3D05">
              <w:rPr>
                <w:rFonts w:ascii="Arial" w:eastAsia="Arial" w:hAnsi="Arial" w:cs="Arial"/>
              </w:rPr>
              <w:t xml:space="preserve"> эс</w:t>
            </w:r>
            <w:r w:rsidRPr="009F3D05">
              <w:rPr>
                <w:rFonts w:ascii="Arial" w:eastAsia="Arial" w:hAnsi="Arial" w:cs="Arial"/>
                <w:rtl/>
              </w:rPr>
              <w:t>вэл</w:t>
            </w:r>
            <w:r w:rsidRPr="009F3D05">
              <w:rPr>
                <w:rFonts w:ascii="Arial" w:eastAsia="Arial" w:hAnsi="Arial" w:cs="Arial"/>
              </w:rPr>
              <w:t xml:space="preserve"> хөлдөө</w:t>
            </w:r>
            <w:r w:rsidR="00976433">
              <w:rPr>
                <w:rFonts w:ascii="Arial" w:eastAsia="Arial" w:hAnsi="Arial" w:cs="Arial"/>
              </w:rPr>
              <w:t xml:space="preserve">ж </w:t>
            </w:r>
            <w:r w:rsidRPr="009F3D05">
              <w:rPr>
                <w:rFonts w:ascii="Arial" w:eastAsia="Arial" w:hAnsi="Arial" w:cs="Arial"/>
                <w:rtl/>
              </w:rPr>
              <w:t>хадгалах</w:t>
            </w:r>
          </w:p>
        </w:tc>
        <w:tc>
          <w:tcPr>
            <w:tcW w:w="2268" w:type="dxa"/>
            <w:vAlign w:val="center"/>
          </w:tcPr>
          <w:p w14:paraId="1834FE53" w14:textId="77777777" w:rsidR="00880709" w:rsidRPr="009F3D05" w:rsidRDefault="00880709" w:rsidP="00976433">
            <w:pPr>
              <w:spacing w:after="0" w:line="216" w:lineRule="auto"/>
              <w:rPr>
                <w:rFonts w:ascii="Arial" w:eastAsia="Arial" w:hAnsi="Arial" w:cs="Arial"/>
              </w:rPr>
            </w:pPr>
            <w:r w:rsidRPr="009F3D05">
              <w:rPr>
                <w:rFonts w:ascii="Arial" w:eastAsia="Arial" w:hAnsi="Arial" w:cs="Arial"/>
              </w:rPr>
              <w:t>24 цагийн дотор гэсгээж, хуваах</w:t>
            </w:r>
          </w:p>
        </w:tc>
        <w:tc>
          <w:tcPr>
            <w:tcW w:w="1745" w:type="dxa"/>
            <w:vMerge/>
            <w:vAlign w:val="center"/>
          </w:tcPr>
          <w:p w14:paraId="440D83EE" w14:textId="77777777" w:rsidR="00880709" w:rsidRPr="009F3D05" w:rsidRDefault="00880709" w:rsidP="00976433">
            <w:pPr>
              <w:widowControl w:val="0"/>
              <w:pBdr>
                <w:top w:val="nil"/>
                <w:left w:val="nil"/>
                <w:bottom w:val="nil"/>
                <w:right w:val="nil"/>
                <w:between w:val="nil"/>
              </w:pBdr>
              <w:spacing w:after="0" w:line="216" w:lineRule="auto"/>
              <w:jc w:val="both"/>
              <w:rPr>
                <w:rFonts w:ascii="Arial" w:eastAsia="Arial" w:hAnsi="Arial" w:cs="Arial"/>
              </w:rPr>
            </w:pPr>
          </w:p>
        </w:tc>
      </w:tr>
      <w:tr w:rsidR="00880709" w:rsidRPr="007304B7" w14:paraId="2AF21DB8" w14:textId="77777777" w:rsidTr="00677520">
        <w:trPr>
          <w:trHeight w:val="1188"/>
        </w:trPr>
        <w:tc>
          <w:tcPr>
            <w:tcW w:w="2268" w:type="dxa"/>
            <w:vAlign w:val="center"/>
          </w:tcPr>
          <w:p w14:paraId="520288E8" w14:textId="77777777" w:rsidR="00880709" w:rsidRPr="001A07AA" w:rsidRDefault="00976433" w:rsidP="0075373A">
            <w:pPr>
              <w:spacing w:after="0" w:line="216" w:lineRule="auto"/>
              <w:ind w:right="-270"/>
              <w:rPr>
                <w:rFonts w:ascii="Arial" w:eastAsia="Arial" w:hAnsi="Arial" w:cs="Arial"/>
              </w:rPr>
            </w:pPr>
            <w:r>
              <w:rPr>
                <w:rFonts w:ascii="Arial" w:eastAsia="Arial" w:hAnsi="Arial" w:cs="Arial"/>
              </w:rPr>
              <w:t>Эхийн</w:t>
            </w:r>
            <w:r w:rsidR="0075373A">
              <w:rPr>
                <w:rFonts w:ascii="Arial" w:eastAsia="Arial" w:hAnsi="Arial" w:cs="Arial"/>
              </w:rPr>
              <w:t xml:space="preserve"> </w:t>
            </w:r>
            <w:r w:rsidR="00880709" w:rsidRPr="001A07AA">
              <w:rPr>
                <w:rFonts w:ascii="Arial" w:eastAsia="Arial" w:hAnsi="Arial" w:cs="Arial"/>
                <w:rtl/>
              </w:rPr>
              <w:t>сүүний банкны</w:t>
            </w:r>
            <w:r w:rsidR="0075373A">
              <w:rPr>
                <w:rFonts w:ascii="Arial" w:eastAsia="Arial" w:hAnsi="Arial" w:cs="Arial"/>
              </w:rPr>
              <w:t xml:space="preserve"> </w:t>
            </w:r>
            <w:r>
              <w:rPr>
                <w:rFonts w:ascii="Arial" w:eastAsia="Arial" w:hAnsi="Arial" w:cs="Arial"/>
              </w:rPr>
              <w:t>хөлдөөгч</w:t>
            </w:r>
          </w:p>
        </w:tc>
        <w:tc>
          <w:tcPr>
            <w:tcW w:w="1276" w:type="dxa"/>
            <w:vAlign w:val="center"/>
          </w:tcPr>
          <w:p w14:paraId="464B0AEA" w14:textId="77777777" w:rsidR="00880709" w:rsidRPr="009F3D05" w:rsidRDefault="00880709" w:rsidP="00976433">
            <w:pPr>
              <w:spacing w:after="0" w:line="216" w:lineRule="auto"/>
              <w:rPr>
                <w:rFonts w:ascii="Arial" w:eastAsia="Arial" w:hAnsi="Arial" w:cs="Arial"/>
              </w:rPr>
            </w:pPr>
            <w:r w:rsidRPr="009F3D05">
              <w:rPr>
                <w:rFonts w:ascii="Tahoma" w:eastAsia="Tahoma" w:hAnsi="Tahoma" w:cs="Tahoma"/>
              </w:rPr>
              <w:t>﻿</w:t>
            </w:r>
            <w:sdt>
              <w:sdtPr>
                <w:rPr>
                  <w:rFonts w:ascii="Arial" w:hAnsi="Arial" w:cs="Arial"/>
                </w:rPr>
                <w:tag w:val="goog_rdk_2"/>
                <w:id w:val="1549910867"/>
              </w:sdtPr>
              <w:sdtEndPr/>
              <w:sdtContent>
                <w:r w:rsidRPr="009F3D05">
                  <w:rPr>
                    <w:rFonts w:ascii="Arial" w:eastAsia="Arial Unicode MS" w:hAnsi="Arial" w:cs="Arial"/>
                  </w:rPr>
                  <w:t>≤ -20°</w:t>
                </w:r>
                <w:r w:rsidR="00165BEA" w:rsidRPr="009F3D05">
                  <w:rPr>
                    <w:rFonts w:ascii="Arial" w:eastAsia="Arial Unicode MS" w:hAnsi="Arial" w:cs="Arial"/>
                  </w:rPr>
                  <w:t>C</w:t>
                </w:r>
              </w:sdtContent>
            </w:sdt>
          </w:p>
        </w:tc>
        <w:tc>
          <w:tcPr>
            <w:tcW w:w="2126" w:type="dxa"/>
            <w:vAlign w:val="center"/>
          </w:tcPr>
          <w:p w14:paraId="47EE9CA8" w14:textId="77777777" w:rsidR="00880709" w:rsidRPr="009F3D05" w:rsidRDefault="00976433" w:rsidP="00976433">
            <w:pPr>
              <w:spacing w:after="0" w:line="216" w:lineRule="auto"/>
              <w:rPr>
                <w:rFonts w:ascii="Arial" w:eastAsia="Arial" w:hAnsi="Arial" w:cs="Arial"/>
                <w:rtl/>
              </w:rPr>
            </w:pPr>
            <w:r>
              <w:rPr>
                <w:rFonts w:ascii="Arial" w:eastAsia="Arial" w:hAnsi="Arial" w:cs="Arial"/>
                <w:lang w:val="mn-MN"/>
              </w:rPr>
              <w:t>Сүүг</w:t>
            </w:r>
            <w:r w:rsidR="00880709" w:rsidRPr="009F3D05">
              <w:rPr>
                <w:rFonts w:ascii="Arial" w:eastAsia="Arial" w:hAnsi="Arial" w:cs="Arial"/>
                <w:rtl/>
              </w:rPr>
              <w:t>сааснаас хойш 3 сарын дотор пастеризац</w:t>
            </w:r>
            <w:r w:rsidR="0063510D">
              <w:rPr>
                <w:rFonts w:ascii="Arial" w:eastAsia="Arial" w:hAnsi="Arial" w:cs="Arial"/>
                <w:lang w:val="mn-MN"/>
              </w:rPr>
              <w:t>и</w:t>
            </w:r>
            <w:r w:rsidR="00880709" w:rsidRPr="009F3D05">
              <w:rPr>
                <w:rFonts w:ascii="Arial" w:eastAsia="Arial" w:hAnsi="Arial" w:cs="Arial"/>
                <w:rtl/>
              </w:rPr>
              <w:t xml:space="preserve"> хийх</w:t>
            </w:r>
          </w:p>
        </w:tc>
        <w:tc>
          <w:tcPr>
            <w:tcW w:w="2268" w:type="dxa"/>
            <w:vAlign w:val="center"/>
          </w:tcPr>
          <w:p w14:paraId="27FCB738" w14:textId="77777777" w:rsidR="00880709" w:rsidRPr="007F2857" w:rsidRDefault="00880709" w:rsidP="00976433">
            <w:pPr>
              <w:spacing w:after="0" w:line="216" w:lineRule="auto"/>
              <w:rPr>
                <w:rFonts w:ascii="Arial" w:eastAsia="Arial" w:hAnsi="Arial" w:cs="Arial"/>
                <w:rtl/>
                <w:lang w:val="mn-MN"/>
              </w:rPr>
            </w:pPr>
            <w:r>
              <w:rPr>
                <w:rFonts w:ascii="Arial" w:eastAsia="Arial" w:hAnsi="Arial" w:cs="Arial"/>
                <w:lang w:val="mn-MN"/>
              </w:rPr>
              <w:t>Сүүг сааснаас хойш 6 сарын дотор хэрэглэх</w:t>
            </w:r>
          </w:p>
          <w:p w14:paraId="250D9F2F" w14:textId="77777777" w:rsidR="00880709" w:rsidRPr="009F3D05" w:rsidRDefault="00880709" w:rsidP="00976433">
            <w:pPr>
              <w:spacing w:after="0" w:line="216" w:lineRule="auto"/>
              <w:rPr>
                <w:rFonts w:ascii="Arial" w:eastAsia="Arial" w:hAnsi="Arial" w:cs="Arial"/>
                <w:rtl/>
              </w:rPr>
            </w:pPr>
          </w:p>
        </w:tc>
        <w:tc>
          <w:tcPr>
            <w:tcW w:w="1745" w:type="dxa"/>
            <w:vAlign w:val="center"/>
          </w:tcPr>
          <w:p w14:paraId="16A09EA0" w14:textId="77777777" w:rsidR="00880709" w:rsidRPr="009F3D05" w:rsidRDefault="00880709" w:rsidP="00976433">
            <w:pPr>
              <w:spacing w:after="0" w:line="216" w:lineRule="auto"/>
              <w:jc w:val="both"/>
              <w:rPr>
                <w:rFonts w:ascii="Arial" w:eastAsia="Arial" w:hAnsi="Arial" w:cs="Arial"/>
                <w:rtl/>
              </w:rPr>
            </w:pPr>
            <w:r>
              <w:rPr>
                <w:rFonts w:ascii="Arial" w:eastAsia="Arial" w:hAnsi="Arial" w:cs="Arial" w:hint="cs"/>
                <w:rtl/>
              </w:rPr>
              <w:t>Сааснаас хойших х</w:t>
            </w:r>
            <w:r w:rsidRPr="009F3D05">
              <w:rPr>
                <w:rFonts w:ascii="Arial" w:eastAsia="Arial" w:hAnsi="Arial" w:cs="Arial"/>
                <w:rtl/>
              </w:rPr>
              <w:t>амгийн эхний өдрөөс тооцох</w:t>
            </w:r>
          </w:p>
        </w:tc>
      </w:tr>
    </w:tbl>
    <w:p w14:paraId="256ADB29" w14:textId="77777777" w:rsidR="00873546" w:rsidRPr="00873546" w:rsidRDefault="00873546" w:rsidP="00873546">
      <w:pPr>
        <w:tabs>
          <w:tab w:val="left" w:pos="540"/>
        </w:tabs>
        <w:spacing w:before="240" w:line="276" w:lineRule="auto"/>
        <w:ind w:left="540" w:hanging="540"/>
        <w:jc w:val="right"/>
        <w:rPr>
          <w:rFonts w:ascii="Arial" w:eastAsia="Arial" w:hAnsi="Arial" w:cs="Arial"/>
          <w:i/>
          <w:iCs/>
          <w:sz w:val="24"/>
          <w:szCs w:val="24"/>
        </w:rPr>
      </w:pPr>
      <w:r w:rsidRPr="00873546">
        <w:rPr>
          <w:rFonts w:ascii="Arial" w:eastAsia="Arial" w:hAnsi="Arial" w:cs="Arial"/>
          <w:i/>
          <w:iCs/>
          <w:sz w:val="24"/>
          <w:szCs w:val="24"/>
        </w:rPr>
        <w:t>Хүснэгт-1</w:t>
      </w:r>
    </w:p>
    <w:p w14:paraId="0F667A08" w14:textId="231A3198" w:rsidR="00785583" w:rsidRDefault="001C2717" w:rsidP="00272637">
      <w:pPr>
        <w:tabs>
          <w:tab w:val="left" w:pos="540"/>
        </w:tabs>
        <w:spacing w:before="240" w:line="276" w:lineRule="auto"/>
        <w:ind w:left="540" w:hanging="540"/>
        <w:jc w:val="both"/>
        <w:rPr>
          <w:rFonts w:ascii="Arial" w:eastAsia="Arial" w:hAnsi="Arial" w:cs="Arial"/>
          <w:b/>
          <w:bCs/>
          <w:sz w:val="24"/>
          <w:szCs w:val="24"/>
        </w:rPr>
      </w:pPr>
      <w:r>
        <w:rPr>
          <w:rFonts w:ascii="Arial" w:eastAsia="Arial" w:hAnsi="Arial" w:cs="Arial"/>
          <w:b/>
          <w:bCs/>
          <w:sz w:val="24"/>
          <w:szCs w:val="24"/>
        </w:rPr>
        <w:lastRenderedPageBreak/>
        <w:tab/>
        <w:t>Дөрөв</w:t>
      </w:r>
      <w:r w:rsidR="00785583" w:rsidRPr="00B87FC5">
        <w:rPr>
          <w:rFonts w:ascii="Arial" w:eastAsia="Arial" w:hAnsi="Arial" w:cs="Arial"/>
          <w:b/>
          <w:sz w:val="24"/>
          <w:szCs w:val="24"/>
        </w:rPr>
        <w:t>.</w:t>
      </w:r>
      <w:r w:rsidR="00785583" w:rsidRPr="007304B7">
        <w:rPr>
          <w:rFonts w:ascii="Arial" w:eastAsia="Arial" w:hAnsi="Arial" w:cs="Arial"/>
          <w:b/>
          <w:bCs/>
          <w:sz w:val="24"/>
          <w:szCs w:val="24"/>
        </w:rPr>
        <w:t xml:space="preserve">Донор эхийн </w:t>
      </w:r>
      <w:r w:rsidRPr="001C2717">
        <w:rPr>
          <w:rFonts w:ascii="Arial" w:eastAsia="Arial" w:hAnsi="Arial" w:cs="Arial"/>
          <w:b/>
          <w:bCs/>
          <w:sz w:val="24"/>
          <w:szCs w:val="24"/>
        </w:rPr>
        <w:t>сүүг хүлээн авах, шинжлэх, боловсруулах, пастеризац хийх</w:t>
      </w:r>
    </w:p>
    <w:p w14:paraId="23E917F0" w14:textId="16F42E9D" w:rsidR="001C2717" w:rsidRPr="001C2717" w:rsidRDefault="001C2717" w:rsidP="001C2717">
      <w:pPr>
        <w:spacing w:before="240" w:after="0" w:line="276" w:lineRule="auto"/>
        <w:ind w:right="-270" w:firstLine="720"/>
        <w:jc w:val="both"/>
        <w:rPr>
          <w:rFonts w:ascii="Arial" w:eastAsia="Arial" w:hAnsi="Arial" w:cs="Arial"/>
          <w:kern w:val="2"/>
          <w:sz w:val="24"/>
          <w:szCs w:val="24"/>
          <w:lang w:val="mn-MN"/>
          <w14:ligatures w14:val="standardContextual"/>
        </w:rPr>
      </w:pPr>
      <w:r w:rsidRPr="001C2717">
        <w:rPr>
          <w:rFonts w:ascii="Arial" w:eastAsia="Arial" w:hAnsi="Arial" w:cs="Arial"/>
          <w:kern w:val="2"/>
          <w:sz w:val="24"/>
          <w:szCs w:val="24"/>
          <w:lang w:val="mn-MN"/>
          <w14:ligatures w14:val="standardContextual"/>
        </w:rPr>
        <w:t xml:space="preserve">4.1.Эхийн сүүний нөөцийн банк нь донор эхийн сүүг хүлээн авах үед савны бүрэн бүтэн байдал, шошгололт, донорын код, саасан болон хадгалсан хугацаа, тээвэрлэлтийн нөхцөл, хадгалалтын хэмийг шалгаж, шаардлага хангасан сүүг бүртгэн хүлээн авна.  </w:t>
      </w:r>
    </w:p>
    <w:p w14:paraId="404805AA" w14:textId="30AD09D7" w:rsidR="001C2717" w:rsidRPr="001C2717" w:rsidRDefault="001C2717" w:rsidP="001C2717">
      <w:pPr>
        <w:spacing w:after="0" w:line="276" w:lineRule="auto"/>
        <w:ind w:right="-270" w:firstLine="720"/>
        <w:jc w:val="both"/>
        <w:rPr>
          <w:rFonts w:ascii="Arial" w:eastAsia="Arial" w:hAnsi="Arial" w:cs="Arial"/>
          <w:kern w:val="2"/>
          <w:sz w:val="24"/>
          <w:szCs w:val="24"/>
          <w:lang w:val="mn-MN"/>
          <w14:ligatures w14:val="standardContextual"/>
        </w:rPr>
      </w:pPr>
      <w:r w:rsidRPr="001C2717">
        <w:rPr>
          <w:rFonts w:ascii="Arial" w:eastAsia="Arial" w:hAnsi="Arial" w:cs="Arial"/>
          <w:kern w:val="2"/>
          <w:sz w:val="24"/>
          <w:szCs w:val="24"/>
          <w:lang w:val="mn-MN"/>
          <w14:ligatures w14:val="standardContextual"/>
        </w:rPr>
        <w:t>4.2.Хүлээн авсан донор эхийн сүүг пастеризац хийх хүртэл зориулалтын нөхцөлд, хүйтэн хэлхээг таслдуулахгүйгээр хадгална. Хөлдөөсөн донорын сүүг - 20</w:t>
      </w:r>
      <w:r w:rsidRPr="001C2717">
        <w:rPr>
          <w:rFonts w:ascii="Arial" w:eastAsia="Arial" w:hAnsi="Arial" w:cs="Arial"/>
          <w:kern w:val="2"/>
          <w:sz w:val="24"/>
          <w:szCs w:val="24"/>
          <w:vertAlign w:val="superscript"/>
          <w:lang w:val="mn-MN"/>
          <w14:ligatures w14:val="standardContextual"/>
        </w:rPr>
        <w:t>⁰</w:t>
      </w:r>
      <w:r w:rsidRPr="001C2717">
        <w:rPr>
          <w:rFonts w:ascii="Arial" w:eastAsia="Arial" w:hAnsi="Arial" w:cs="Arial"/>
          <w:kern w:val="2"/>
          <w:sz w:val="24"/>
          <w:szCs w:val="24"/>
          <w:lang w:val="mn-MN"/>
          <w14:ligatures w14:val="standardContextual"/>
        </w:rPr>
        <w:t xml:space="preserve">С буюу түүнээс доош хэмд хадгална.   </w:t>
      </w:r>
    </w:p>
    <w:p w14:paraId="260E1C6E" w14:textId="795F378C" w:rsidR="001C2717" w:rsidRPr="001C2717" w:rsidRDefault="001C2717" w:rsidP="001C2717">
      <w:pPr>
        <w:spacing w:after="0" w:line="276" w:lineRule="auto"/>
        <w:ind w:right="-270" w:firstLine="720"/>
        <w:jc w:val="both"/>
        <w:rPr>
          <w:rFonts w:ascii="Arial" w:eastAsia="Arial" w:hAnsi="Arial" w:cs="Arial"/>
          <w:kern w:val="2"/>
          <w:sz w:val="24"/>
          <w:szCs w:val="24"/>
          <w:lang w:val="mn-MN"/>
          <w14:ligatures w14:val="standardContextual"/>
        </w:rPr>
      </w:pPr>
      <w:r w:rsidRPr="001C2717">
        <w:rPr>
          <w:rFonts w:ascii="Arial" w:eastAsia="Arial" w:hAnsi="Arial" w:cs="Arial"/>
          <w:kern w:val="2"/>
          <w:sz w:val="24"/>
          <w:szCs w:val="24"/>
          <w:lang w:val="mn-MN"/>
          <w14:ligatures w14:val="standardContextual"/>
        </w:rPr>
        <w:t xml:space="preserve">4.3.Хөлдөөсөн донорын сүүг пастеризаци хийхийн өмнө бүрэн гэсгээнэ. Гэсгээх ажиллагааг хөргөгчид сүүний чанар, аюулгүй байдлыг алдагдуулахгүйгээр батлагдсан </w:t>
      </w:r>
      <w:r w:rsidRPr="001C2717">
        <w:rPr>
          <w:rFonts w:ascii="Arial" w:eastAsia="Arial" w:hAnsi="Arial" w:cs="Arial"/>
          <w:kern w:val="2"/>
          <w:sz w:val="24"/>
          <w:szCs w:val="24"/>
          <w14:ligatures w14:val="standardContextual"/>
        </w:rPr>
        <w:t>SOP</w:t>
      </w:r>
      <w:r w:rsidRPr="001C2717">
        <w:rPr>
          <w:rFonts w:ascii="Arial" w:eastAsia="Arial" w:hAnsi="Arial" w:cs="Arial"/>
          <w:kern w:val="2"/>
          <w:sz w:val="24"/>
          <w:szCs w:val="24"/>
          <w:lang w:val="mn-MN"/>
          <w14:ligatures w14:val="standardContextual"/>
        </w:rPr>
        <w:t xml:space="preserve">-ийн дагуу гүйцэтгэнэ.   </w:t>
      </w:r>
    </w:p>
    <w:p w14:paraId="0665815B" w14:textId="54E2E9C6" w:rsidR="001C2717" w:rsidRPr="001C2717" w:rsidRDefault="001C2717" w:rsidP="001C2717">
      <w:pPr>
        <w:spacing w:after="0" w:line="276" w:lineRule="auto"/>
        <w:ind w:right="-270" w:firstLine="720"/>
        <w:jc w:val="both"/>
        <w:rPr>
          <w:rFonts w:ascii="Arial" w:eastAsia="Arial" w:hAnsi="Arial" w:cs="Arial"/>
          <w:kern w:val="2"/>
          <w:sz w:val="24"/>
          <w:szCs w:val="24"/>
          <w:lang w:val="mn-MN"/>
          <w14:ligatures w14:val="standardContextual"/>
        </w:rPr>
      </w:pPr>
      <w:r w:rsidRPr="001C2717">
        <w:rPr>
          <w:rFonts w:ascii="Arial" w:eastAsia="Arial" w:hAnsi="Arial" w:cs="Arial"/>
          <w:kern w:val="2"/>
          <w:sz w:val="24"/>
          <w:szCs w:val="24"/>
          <w:lang w:val="mn-MN"/>
          <w14:ligatures w14:val="standardContextual"/>
        </w:rPr>
        <w:t xml:space="preserve">4.4.Хөлдөөсөн сүүг богино долгионы зуух, жигд бус халаалт болон сүүний чанар, аюулгүй байдалд сөргөөр нөлөөлөх аргаар гэсгээхийг хориглоно.  </w:t>
      </w:r>
    </w:p>
    <w:p w14:paraId="7F2027EB" w14:textId="202F2AC5" w:rsidR="001C2717" w:rsidRPr="001C2717" w:rsidRDefault="001C2717" w:rsidP="001C2717">
      <w:pPr>
        <w:spacing w:after="0" w:line="276" w:lineRule="auto"/>
        <w:ind w:right="-270" w:firstLine="720"/>
        <w:jc w:val="both"/>
        <w:rPr>
          <w:rFonts w:ascii="Arial" w:eastAsia="Arial" w:hAnsi="Arial" w:cs="Arial"/>
          <w:kern w:val="2"/>
          <w:sz w:val="24"/>
          <w:szCs w:val="24"/>
          <w:lang w:val="mn-MN"/>
          <w14:ligatures w14:val="standardContextual"/>
        </w:rPr>
      </w:pPr>
      <w:r w:rsidRPr="001C2717">
        <w:rPr>
          <w:rFonts w:ascii="Arial" w:eastAsia="Arial" w:hAnsi="Arial" w:cs="Arial"/>
          <w:kern w:val="2"/>
          <w:sz w:val="24"/>
          <w:szCs w:val="24"/>
          <w:lang w:val="mn-MN"/>
          <w14:ligatures w14:val="standardContextual"/>
        </w:rPr>
        <w:t xml:space="preserve">4.5.Пастеризаци хийхийн өмнө донорын сүүний багцаас төлөөлөх сорьц авч, батлагдсан лабораторийн арга, чанарын шалгуурын дагуу микробиологийн шинжилгээ хийнэ.  </w:t>
      </w:r>
    </w:p>
    <w:p w14:paraId="0FA8547D" w14:textId="4C88993D" w:rsidR="001C2717" w:rsidRPr="001C2717" w:rsidRDefault="001C2717" w:rsidP="001C2717">
      <w:pPr>
        <w:spacing w:after="0" w:line="276" w:lineRule="auto"/>
        <w:ind w:right="-270" w:firstLine="720"/>
        <w:jc w:val="both"/>
        <w:rPr>
          <w:rFonts w:ascii="Arial" w:eastAsia="Arial" w:hAnsi="Arial" w:cs="Arial"/>
          <w:kern w:val="2"/>
          <w:sz w:val="24"/>
          <w:szCs w:val="24"/>
          <w:lang w:val="mn-MN"/>
          <w14:ligatures w14:val="standardContextual"/>
        </w:rPr>
      </w:pPr>
      <w:r w:rsidRPr="001C2717">
        <w:rPr>
          <w:rFonts w:ascii="Arial" w:eastAsia="Arial" w:hAnsi="Arial" w:cs="Arial"/>
          <w:kern w:val="2"/>
          <w:sz w:val="24"/>
          <w:szCs w:val="24"/>
          <w:lang w:val="mn-MN"/>
          <w14:ligatures w14:val="standardContextual"/>
        </w:rPr>
        <w:t xml:space="preserve">4.6.Микробиологийн шинжилгээний үр дүнгээр шаардлага хангаагүй сүүг пастеризаци хийх шаардлага хангаагүй сүүг пастеризацид оруулахгүй бөгөөд тусгаарлан, журмын дагуу шийдвэрлэнэ.  </w:t>
      </w:r>
    </w:p>
    <w:p w14:paraId="47BE0B76" w14:textId="4CE1F973" w:rsidR="001C2717" w:rsidRPr="001C2717" w:rsidRDefault="001C2717" w:rsidP="001C2717">
      <w:pPr>
        <w:spacing w:after="0" w:line="276" w:lineRule="auto"/>
        <w:ind w:right="-270" w:firstLine="720"/>
        <w:jc w:val="both"/>
        <w:rPr>
          <w:rFonts w:ascii="Arial" w:eastAsia="Arial" w:hAnsi="Arial" w:cs="Arial"/>
          <w:kern w:val="2"/>
          <w:sz w:val="24"/>
          <w:szCs w:val="24"/>
          <w:lang w:val="mn-MN"/>
          <w14:ligatures w14:val="standardContextual"/>
        </w:rPr>
      </w:pPr>
      <w:r w:rsidRPr="001C2717">
        <w:rPr>
          <w:rFonts w:ascii="Arial" w:eastAsia="Arial" w:hAnsi="Arial" w:cs="Arial"/>
          <w:kern w:val="2"/>
          <w:sz w:val="24"/>
          <w:szCs w:val="24"/>
          <w:lang w:val="mn-MN"/>
          <w14:ligatures w14:val="standardContextual"/>
        </w:rPr>
        <w:t xml:space="preserve">4.7.Нэг пастеризацийн багцад зөвхөн нэг донор эхийн сүүг боловсруулна. </w:t>
      </w:r>
    </w:p>
    <w:p w14:paraId="7B817A90" w14:textId="77777777" w:rsidR="001C2717" w:rsidRDefault="001C2717" w:rsidP="001C2717">
      <w:pPr>
        <w:spacing w:after="0" w:line="276" w:lineRule="auto"/>
        <w:ind w:right="-270" w:firstLine="720"/>
        <w:jc w:val="both"/>
        <w:rPr>
          <w:rFonts w:ascii="Arial" w:eastAsia="Arial" w:hAnsi="Arial" w:cs="Arial"/>
          <w:kern w:val="2"/>
          <w:sz w:val="24"/>
          <w:szCs w:val="24"/>
          <w:lang w:val="mn-MN"/>
          <w14:ligatures w14:val="standardContextual"/>
        </w:rPr>
      </w:pPr>
      <w:r w:rsidRPr="001C2717">
        <w:rPr>
          <w:rFonts w:ascii="Arial" w:eastAsia="Arial" w:hAnsi="Arial" w:cs="Arial"/>
          <w:kern w:val="2"/>
          <w:sz w:val="24"/>
          <w:szCs w:val="24"/>
          <w:lang w:val="mn-MN"/>
          <w14:ligatures w14:val="standardContextual"/>
        </w:rPr>
        <w:t xml:space="preserve">4.8.Пастеризаци хийхийн өмнө нэг донорын тухайн багцад хамаарах сүүг нэгтгэн, сүүний тослогийг жигд тархаах байдлаар зөөлөн хутгаж, пастеризацийн саванд үйлдвэрлэгчийн заасан хэмжээгээр жигд хуваарилан хийнэ. </w:t>
      </w:r>
    </w:p>
    <w:p w14:paraId="35940565" w14:textId="77777777" w:rsidR="001C2717" w:rsidRDefault="001C2717" w:rsidP="001C2717">
      <w:pPr>
        <w:spacing w:after="0" w:line="276" w:lineRule="auto"/>
        <w:ind w:right="-270" w:firstLine="720"/>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4.9.</w:t>
      </w:r>
      <w:r w:rsidRPr="001C2717">
        <w:rPr>
          <w:rFonts w:ascii="Arial" w:eastAsia="Calibri" w:hAnsi="Arial" w:cs="Arial"/>
          <w:noProof/>
          <w:kern w:val="2"/>
          <w:sz w:val="24"/>
          <w:szCs w:val="24"/>
          <w:lang w:val="mn-MN"/>
          <w14:ligatures w14:val="standardContextual"/>
        </w:rPr>
        <w:t xml:space="preserve">Пастеризацид оруулах сав, багц бүрийг донорын </w:t>
      </w:r>
      <w:r w:rsidRPr="001C2717">
        <w:rPr>
          <w:rFonts w:ascii="Arial" w:eastAsia="Calibri" w:hAnsi="Arial" w:cs="Arial"/>
          <w:noProof/>
          <w:kern w:val="2"/>
          <w:sz w:val="24"/>
          <w:szCs w:val="24"/>
          <w14:ligatures w14:val="standardContextual"/>
        </w:rPr>
        <w:t>ID</w:t>
      </w:r>
      <w:r w:rsidRPr="001C2717">
        <w:rPr>
          <w:rFonts w:ascii="Arial" w:eastAsia="Calibri" w:hAnsi="Arial" w:cs="Arial"/>
          <w:noProof/>
          <w:kern w:val="2"/>
          <w:sz w:val="24"/>
          <w:szCs w:val="24"/>
          <w:lang w:val="mn-MN"/>
          <w14:ligatures w14:val="standardContextual"/>
        </w:rPr>
        <w:t xml:space="preserve"> код, багцын дугаар, саасан огноо, пастеризаци хийсэн огноо, хадгалах хугацаа/дуусах хугацаа зэрэг мөшгөлтөд шаардлагатай мэдээллээр шошголно. </w:t>
      </w:r>
    </w:p>
    <w:p w14:paraId="470660F2" w14:textId="77777777" w:rsidR="001C2717" w:rsidRDefault="001C2717" w:rsidP="001C2717">
      <w:pPr>
        <w:spacing w:after="0" w:line="276" w:lineRule="auto"/>
        <w:ind w:right="-270" w:firstLine="720"/>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4.10.</w:t>
      </w:r>
      <w:r w:rsidRPr="001C2717">
        <w:rPr>
          <w:rFonts w:ascii="Arial" w:eastAsia="Calibri" w:hAnsi="Arial" w:cs="Arial"/>
          <w:noProof/>
          <w:kern w:val="2"/>
          <w:sz w:val="24"/>
          <w:szCs w:val="24"/>
          <w:lang w:val="mn-MN"/>
          <w14:ligatures w14:val="standardContextual"/>
        </w:rPr>
        <w:t xml:space="preserve">Донорын сүүг баталгаажсан пастеризацийн төхөөрөмжөөр </w:t>
      </w:r>
      <w:r w:rsidRPr="001C2717">
        <w:rPr>
          <w:rFonts w:ascii="Arial" w:eastAsia="Times New Roman" w:hAnsi="Arial" w:cs="Arial"/>
          <w:sz w:val="24"/>
          <w:szCs w:val="24"/>
        </w:rPr>
        <w:t>62.5±0.5°C</w:t>
      </w:r>
      <w:r w:rsidRPr="001C2717">
        <w:rPr>
          <w:rFonts w:ascii="Arial" w:eastAsia="Times New Roman" w:hAnsi="Arial" w:cs="Arial"/>
          <w:b/>
          <w:bCs/>
          <w:sz w:val="24"/>
          <w:szCs w:val="24"/>
        </w:rPr>
        <w:t xml:space="preserve"> </w:t>
      </w:r>
      <w:r w:rsidRPr="001C2717">
        <w:rPr>
          <w:rFonts w:ascii="Arial" w:eastAsia="Arial" w:hAnsi="Arial" w:cs="Arial"/>
          <w:kern w:val="2"/>
          <w:sz w:val="24"/>
          <w:szCs w:val="24"/>
          <w:lang w:val="mn-MN"/>
          <w14:ligatures w14:val="standardContextual"/>
        </w:rPr>
        <w:t xml:space="preserve">хэмд 30 минут пастеризац хийнэ. </w:t>
      </w:r>
    </w:p>
    <w:p w14:paraId="3A60EAE4" w14:textId="77777777" w:rsidR="001C2717" w:rsidRDefault="001C2717" w:rsidP="001C2717">
      <w:pPr>
        <w:spacing w:after="0" w:line="276" w:lineRule="auto"/>
        <w:ind w:right="-270" w:firstLine="720"/>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4.11.</w:t>
      </w:r>
      <w:r w:rsidRPr="001C2717">
        <w:rPr>
          <w:rFonts w:ascii="Arial" w:eastAsia="Arial" w:hAnsi="Arial" w:cs="Arial"/>
          <w:kern w:val="2"/>
          <w:sz w:val="24"/>
          <w:szCs w:val="24"/>
          <w:lang w:val="mn-MN"/>
          <w14:ligatures w14:val="standardContextual"/>
        </w:rPr>
        <w:t xml:space="preserve">Пастеризацийн явцад сүүний хэм, хугацааг төхөөрөмжийн баталгаажсан хяналтын системээр хянаж бүртгэнэ.   </w:t>
      </w:r>
    </w:p>
    <w:p w14:paraId="2F94DC2A" w14:textId="77777777" w:rsidR="001C2717" w:rsidRDefault="001C2717" w:rsidP="001C2717">
      <w:pPr>
        <w:spacing w:after="0" w:line="276" w:lineRule="auto"/>
        <w:ind w:right="-270" w:firstLine="720"/>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4.12.</w:t>
      </w:r>
      <w:r w:rsidRPr="001C2717">
        <w:rPr>
          <w:rFonts w:ascii="Arial" w:eastAsia="Arial" w:hAnsi="Arial" w:cs="Arial"/>
          <w:kern w:val="2"/>
          <w:sz w:val="24"/>
          <w:szCs w:val="24"/>
          <w:lang w:val="mn-MN"/>
          <w14:ligatures w14:val="standardContextual"/>
        </w:rPr>
        <w:t xml:space="preserve">Пастеризаци дууссаны дараа сүүг аль болох богино хугацаанд </w:t>
      </w:r>
      <w:r w:rsidRPr="001C2717">
        <w:rPr>
          <w:rFonts w:ascii="Arial" w:eastAsia="Calibri" w:hAnsi="Arial" w:cs="Arial"/>
          <w:noProof/>
          <w:kern w:val="2"/>
          <w:sz w:val="24"/>
          <w:szCs w:val="24"/>
          <w14:ligatures w14:val="standardContextual"/>
        </w:rPr>
        <w:t>(</w:t>
      </w:r>
      <w:r w:rsidRPr="001C2717">
        <w:rPr>
          <w:rFonts w:ascii="Arial" w:eastAsia="Calibri" w:hAnsi="Arial" w:cs="Arial"/>
          <w:noProof/>
          <w:kern w:val="2"/>
          <w:sz w:val="24"/>
          <w:szCs w:val="24"/>
          <w:lang w:val="mn-MN"/>
          <w14:ligatures w14:val="standardContextual"/>
        </w:rPr>
        <w:t xml:space="preserve">30 минутын дотор) </w:t>
      </w:r>
      <w:r w:rsidRPr="001C2717">
        <w:rPr>
          <w:rFonts w:ascii="Arial" w:eastAsia="Arial" w:hAnsi="Arial" w:cs="Arial"/>
          <w:kern w:val="2"/>
          <w:sz w:val="24"/>
          <w:szCs w:val="24"/>
          <w:lang w:val="mn-MN"/>
          <w14:ligatures w14:val="standardContextual"/>
        </w:rPr>
        <w:t xml:space="preserve">хурдан хөргөж, </w:t>
      </w:r>
      <w:r w:rsidRPr="001C2717">
        <w:rPr>
          <w:rFonts w:ascii="Arial" w:eastAsia="Calibri" w:hAnsi="Arial" w:cs="Arial"/>
          <w:kern w:val="2"/>
          <w:sz w:val="24"/>
          <w:szCs w:val="24"/>
          <w14:ligatures w14:val="standardContextual"/>
        </w:rPr>
        <w:t xml:space="preserve">4°C </w:t>
      </w:r>
      <w:r w:rsidRPr="001C2717">
        <w:rPr>
          <w:rFonts w:ascii="Arial" w:eastAsia="Calibri" w:hAnsi="Arial" w:cs="Arial"/>
          <w:noProof/>
          <w:kern w:val="2"/>
          <w:sz w:val="24"/>
          <w:szCs w:val="24"/>
          <w:lang w:val="mn-MN"/>
          <w14:ligatures w14:val="standardContextual"/>
        </w:rPr>
        <w:t xml:space="preserve">буюу түүнээс доош хэмд хүргэн, </w:t>
      </w:r>
      <w:r w:rsidRPr="001C2717">
        <w:rPr>
          <w:rFonts w:ascii="Arial" w:eastAsia="Arial" w:hAnsi="Arial" w:cs="Arial"/>
          <w:kern w:val="2"/>
          <w:sz w:val="24"/>
          <w:szCs w:val="24"/>
          <w:lang w:val="mn-MN"/>
          <w14:ligatures w14:val="standardContextual"/>
        </w:rPr>
        <w:t xml:space="preserve">дараагийн хадгалалтын нөхцөлд шилжүүлнэ. </w:t>
      </w:r>
    </w:p>
    <w:p w14:paraId="7CEFEB49" w14:textId="77777777" w:rsidR="001C2717" w:rsidRDefault="001C2717" w:rsidP="001C2717">
      <w:pPr>
        <w:spacing w:after="0" w:line="276" w:lineRule="auto"/>
        <w:ind w:right="-270" w:firstLine="720"/>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4.13.</w:t>
      </w:r>
      <w:r w:rsidRPr="001C2717">
        <w:rPr>
          <w:rFonts w:ascii="Arial" w:eastAsia="Arial" w:hAnsi="Arial" w:cs="Arial"/>
          <w:kern w:val="2"/>
          <w:sz w:val="24"/>
          <w:szCs w:val="24"/>
          <w:lang w:val="mn-MN"/>
          <w14:ligatures w14:val="standardContextual"/>
        </w:rPr>
        <w:t xml:space="preserve">Пастеризацийн хэм, хугацаа тогтоосон шаардлагыг хангаагүй тохиолдолд тухайн багцыг тусгаарлан, үл тохирол гэж бүртгэн, эрсдэлийн үнэлгээ хийж, хэрэглэх эсэх шийдвэрийг батлагдсан SOP-ийн дагуу гаргана. </w:t>
      </w:r>
    </w:p>
    <w:p w14:paraId="4C13E759" w14:textId="77777777" w:rsidR="001C2717" w:rsidRDefault="001C2717" w:rsidP="001C2717">
      <w:pPr>
        <w:spacing w:after="0" w:line="276" w:lineRule="auto"/>
        <w:ind w:right="-270" w:firstLine="720"/>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4.14.</w:t>
      </w:r>
      <w:r w:rsidRPr="001C2717">
        <w:rPr>
          <w:rFonts w:ascii="Arial" w:eastAsia="Arial" w:hAnsi="Arial" w:cs="Arial"/>
          <w:kern w:val="2"/>
          <w:sz w:val="24"/>
          <w:szCs w:val="24"/>
          <w:lang w:val="mn-MN"/>
          <w14:ligatures w14:val="standardContextual"/>
        </w:rPr>
        <w:t xml:space="preserve">Пастеризацийн дараах микробиологийн хяналтыг батлагдсан шинжилгээний арга, давтамжийн дагуу хийж, шинжилгээний үр дүн гарах хүртэл тухайн багцыг хэрэглээнд гаргахгүй.   </w:t>
      </w:r>
    </w:p>
    <w:p w14:paraId="7ED6F5A3" w14:textId="77777777" w:rsidR="001C2717" w:rsidRDefault="001C2717" w:rsidP="001C2717">
      <w:pPr>
        <w:spacing w:after="0" w:line="276" w:lineRule="auto"/>
        <w:ind w:right="-270" w:firstLine="720"/>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4.15.</w:t>
      </w:r>
      <w:r w:rsidRPr="001C2717">
        <w:rPr>
          <w:rFonts w:ascii="Arial" w:eastAsia="Arial" w:hAnsi="Arial" w:cs="Arial"/>
          <w:kern w:val="2"/>
          <w:sz w:val="24"/>
          <w:szCs w:val="24"/>
          <w:lang w:val="mn-MN"/>
          <w14:ligatures w14:val="standardContextual"/>
        </w:rPr>
        <w:t xml:space="preserve">Пастеризацийн өмнөх болон дараах микробиологийн шинжилгээнд нийт нянгийн тоо </w:t>
      </w:r>
      <w:r w:rsidRPr="001C2717">
        <w:rPr>
          <w:rFonts w:ascii="Arial" w:eastAsia="Calibri" w:hAnsi="Arial" w:cs="Arial"/>
          <w:noProof/>
          <w:kern w:val="2"/>
          <w:sz w:val="24"/>
          <w:szCs w:val="24"/>
          <w:lang w:val="mn-MN"/>
          <w14:ligatures w14:val="standardContextual"/>
        </w:rPr>
        <w:t xml:space="preserve">зөвшөөрөгдөх дээд хэмжээнээс хэтэрсэн болон аюулгүй байдлын шалгуурыг хангаагүй тохиолдолд сүүг хэрэглэхийг хориглож устгалд оруулна. </w:t>
      </w:r>
    </w:p>
    <w:p w14:paraId="634D63CC" w14:textId="77777777" w:rsidR="001C2717" w:rsidRDefault="001C2717" w:rsidP="001C2717">
      <w:pPr>
        <w:spacing w:after="0" w:line="276" w:lineRule="auto"/>
        <w:ind w:right="-270" w:firstLine="720"/>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lastRenderedPageBreak/>
        <w:t>4.16.</w:t>
      </w:r>
      <w:r w:rsidRPr="001C2717">
        <w:rPr>
          <w:rFonts w:ascii="Arial" w:eastAsia="Arial" w:hAnsi="Arial" w:cs="Arial"/>
          <w:kern w:val="2"/>
          <w:sz w:val="24"/>
          <w:szCs w:val="24"/>
          <w:lang w:val="mn-MN"/>
          <w14:ligatures w14:val="standardContextual"/>
        </w:rPr>
        <w:t>Пастеризаци хийсэн сүүг м</w:t>
      </w:r>
      <w:r w:rsidRPr="001C2717">
        <w:rPr>
          <w:rFonts w:ascii="Arial" w:eastAsia="Arial" w:hAnsi="Arial" w:cs="Arial"/>
          <w:color w:val="000000"/>
          <w:kern w:val="2"/>
          <w:sz w:val="24"/>
          <w:szCs w:val="24"/>
          <w:lang w:val="mn-MN"/>
          <w14:ligatures w14:val="standardContextual"/>
        </w:rPr>
        <w:t xml:space="preserve">икробиологийн шинжилгээний хариу гарах хүртэл тусгаарлан хадгалж, хэрэглэхийг зөвшөөрсөн болон зөвшөөрөөгүй сүүг хооронд нь ялган тэмдэглэнэ. </w:t>
      </w:r>
    </w:p>
    <w:p w14:paraId="03F3AFA9" w14:textId="77777777" w:rsidR="001C2717" w:rsidRDefault="001C2717" w:rsidP="001C2717">
      <w:pPr>
        <w:spacing w:after="0" w:line="276" w:lineRule="auto"/>
        <w:ind w:right="-270" w:firstLine="720"/>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4.17.</w:t>
      </w:r>
      <w:r w:rsidRPr="001C2717">
        <w:rPr>
          <w:rFonts w:ascii="Arial" w:eastAsia="Arial" w:hAnsi="Arial" w:cs="Arial"/>
          <w:color w:val="000000"/>
          <w:kern w:val="2"/>
          <w:sz w:val="24"/>
          <w:szCs w:val="24"/>
          <w:lang w:val="mn-MN"/>
          <w14:ligatures w14:val="standardContextual"/>
        </w:rPr>
        <w:t xml:space="preserve">Микробиологийн болон чанарын шаардлага хангасан пастеризаци хийсэн сүүг хэрэглэхийг зөвшөөрсөн хадгалалтын хэсэгт шилжүүлнэ.  </w:t>
      </w:r>
    </w:p>
    <w:p w14:paraId="678586F6" w14:textId="6F9330DA" w:rsidR="001C2717" w:rsidRPr="001C2717" w:rsidRDefault="001C2717" w:rsidP="001C2717">
      <w:pPr>
        <w:spacing w:after="0" w:line="276" w:lineRule="auto"/>
        <w:ind w:right="-270" w:firstLine="720"/>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4.18.</w:t>
      </w:r>
      <w:r w:rsidRPr="001C2717">
        <w:rPr>
          <w:rFonts w:ascii="Arial" w:eastAsia="Arial" w:hAnsi="Arial" w:cs="Arial"/>
          <w:color w:val="000000"/>
          <w:kern w:val="2"/>
          <w:sz w:val="24"/>
          <w:szCs w:val="24"/>
          <w:lang w:val="mn-MN"/>
          <w14:ligatures w14:val="standardContextual"/>
        </w:rPr>
        <w:t>Эхийн сүүний нөөцийн банк нь дараах сүүг хооронд нь ялган хадгална.</w:t>
      </w:r>
    </w:p>
    <w:p w14:paraId="43F5BC61" w14:textId="77777777" w:rsidR="001C2717" w:rsidRDefault="001C2717" w:rsidP="001C2717">
      <w:pPr>
        <w:tabs>
          <w:tab w:val="center" w:pos="709"/>
          <w:tab w:val="center" w:pos="1440"/>
        </w:tabs>
        <w:spacing w:after="0" w:line="276" w:lineRule="auto"/>
        <w:ind w:right="-270"/>
        <w:contextualSpacing/>
        <w:jc w:val="both"/>
        <w:rPr>
          <w:rFonts w:ascii="Arial" w:eastAsia="Arial" w:hAnsi="Arial" w:cs="Arial"/>
          <w:kern w:val="2"/>
          <w:sz w:val="24"/>
          <w:szCs w:val="24"/>
          <w:lang w:val="mn-MN"/>
          <w14:ligatures w14:val="standardContextual"/>
        </w:rPr>
      </w:pPr>
      <w:r>
        <w:rPr>
          <w:rFonts w:ascii="Arial" w:eastAsia="Arial" w:hAnsi="Arial" w:cs="Arial"/>
          <w:color w:val="000000"/>
          <w:kern w:val="2"/>
          <w:sz w:val="24"/>
          <w:szCs w:val="24"/>
          <w:lang w:val="mn-MN"/>
          <w14:ligatures w14:val="standardContextual"/>
        </w:rPr>
        <w:tab/>
      </w:r>
      <w:r>
        <w:rPr>
          <w:rFonts w:ascii="Arial" w:eastAsia="Arial" w:hAnsi="Arial" w:cs="Arial"/>
          <w:color w:val="000000"/>
          <w:kern w:val="2"/>
          <w:sz w:val="24"/>
          <w:szCs w:val="24"/>
          <w:lang w:val="mn-MN"/>
          <w14:ligatures w14:val="standardContextual"/>
        </w:rPr>
        <w:tab/>
        <w:t>4.18.1.</w:t>
      </w:r>
      <w:r w:rsidRPr="001C2717">
        <w:rPr>
          <w:rFonts w:ascii="Arial" w:eastAsia="Arial" w:hAnsi="Arial" w:cs="Arial"/>
          <w:color w:val="000000"/>
          <w:kern w:val="2"/>
          <w:sz w:val="24"/>
          <w:szCs w:val="24"/>
          <w:lang w:val="mn-MN"/>
          <w14:ligatures w14:val="standardContextual"/>
        </w:rPr>
        <w:t>пастеризац хийгээгүй донор эхийн сүү</w:t>
      </w:r>
    </w:p>
    <w:p w14:paraId="22DA3510" w14:textId="77777777" w:rsidR="001C2717" w:rsidRDefault="001C2717" w:rsidP="001C2717">
      <w:pPr>
        <w:tabs>
          <w:tab w:val="center" w:pos="709"/>
          <w:tab w:val="center" w:pos="1440"/>
        </w:tabs>
        <w:spacing w:after="0" w:line="276" w:lineRule="auto"/>
        <w:ind w:left="709" w:right="-27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ab/>
        <w:t>4.18.2.</w:t>
      </w:r>
      <w:r w:rsidRPr="001C2717">
        <w:rPr>
          <w:rFonts w:ascii="Arial" w:eastAsia="Arial" w:hAnsi="Arial" w:cs="Arial"/>
          <w:color w:val="000000"/>
          <w:kern w:val="2"/>
          <w:sz w:val="24"/>
          <w:szCs w:val="24"/>
          <w:lang w:val="mn-MN"/>
          <w14:ligatures w14:val="standardContextual"/>
        </w:rPr>
        <w:t>пастеризац хийсэн боловч чанарын хяналт буюу микробиологийн шинжилгээний үр дүн гараагүй сүү</w:t>
      </w:r>
    </w:p>
    <w:p w14:paraId="7D35466E" w14:textId="77777777" w:rsidR="001C2717" w:rsidRDefault="001C2717" w:rsidP="001C2717">
      <w:pPr>
        <w:tabs>
          <w:tab w:val="center" w:pos="709"/>
          <w:tab w:val="center" w:pos="1440"/>
        </w:tabs>
        <w:spacing w:after="0" w:line="276" w:lineRule="auto"/>
        <w:ind w:left="709" w:right="-27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4.18.3.</w:t>
      </w:r>
      <w:r w:rsidRPr="001C2717">
        <w:rPr>
          <w:rFonts w:ascii="Arial" w:eastAsia="Arial" w:hAnsi="Arial" w:cs="Arial"/>
          <w:color w:val="000000"/>
          <w:kern w:val="2"/>
          <w:sz w:val="24"/>
          <w:szCs w:val="24"/>
          <w:lang w:val="mn-MN"/>
          <w14:ligatures w14:val="standardContextual"/>
        </w:rPr>
        <w:t>шинжилгээнд тэнцэж, чанарын шаардлага ханган хэрэглэхийг завшөөрсөн сүү</w:t>
      </w:r>
    </w:p>
    <w:p w14:paraId="71C2E02D" w14:textId="1E0E21DC" w:rsidR="001C2717" w:rsidRPr="001C2717" w:rsidRDefault="001C2717" w:rsidP="001C2717">
      <w:pPr>
        <w:tabs>
          <w:tab w:val="center" w:pos="709"/>
          <w:tab w:val="center" w:pos="1440"/>
        </w:tabs>
        <w:spacing w:after="0" w:line="276" w:lineRule="auto"/>
        <w:ind w:left="709" w:right="-27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4.18.4.</w:t>
      </w:r>
      <w:r w:rsidRPr="001C2717">
        <w:rPr>
          <w:rFonts w:ascii="Arial" w:eastAsia="Arial" w:hAnsi="Arial" w:cs="Arial"/>
          <w:color w:val="000000"/>
          <w:kern w:val="2"/>
          <w:sz w:val="24"/>
          <w:szCs w:val="24"/>
          <w:lang w:val="mn-MN"/>
          <w14:ligatures w14:val="standardContextual"/>
        </w:rPr>
        <w:t>хэрэглэхийг хориглосон, буцаасан болон устгалд шилжүүлсэн сүү</w:t>
      </w:r>
    </w:p>
    <w:p w14:paraId="286FE959" w14:textId="77777777" w:rsidR="001C2717" w:rsidRDefault="001C2717" w:rsidP="001C2717">
      <w:pPr>
        <w:tabs>
          <w:tab w:val="center" w:pos="709"/>
          <w:tab w:val="center" w:pos="1440"/>
        </w:tabs>
        <w:spacing w:after="0" w:line="276" w:lineRule="auto"/>
        <w:ind w:right="-270"/>
        <w:contextualSpacing/>
        <w:jc w:val="both"/>
        <w:rPr>
          <w:rFonts w:ascii="Arial" w:eastAsia="Arial" w:hAnsi="Arial" w:cs="Arial"/>
          <w:kern w:val="2"/>
          <w:sz w:val="24"/>
          <w:szCs w:val="24"/>
          <w:lang w:val="mn-MN"/>
          <w14:ligatures w14:val="standardContextual"/>
        </w:rPr>
      </w:pPr>
      <w:r>
        <w:rPr>
          <w:rFonts w:ascii="Arial" w:eastAsia="Arial" w:hAnsi="Arial" w:cs="Arial"/>
          <w:color w:val="000000"/>
          <w:kern w:val="2"/>
          <w:sz w:val="24"/>
          <w:szCs w:val="24"/>
          <w:lang w:val="mn-MN"/>
          <w14:ligatures w14:val="standardContextual"/>
        </w:rPr>
        <w:tab/>
      </w:r>
      <w:r>
        <w:rPr>
          <w:rFonts w:ascii="Arial" w:eastAsia="Arial" w:hAnsi="Arial" w:cs="Arial"/>
          <w:color w:val="000000"/>
          <w:kern w:val="2"/>
          <w:sz w:val="24"/>
          <w:szCs w:val="24"/>
          <w:lang w:val="mn-MN"/>
          <w14:ligatures w14:val="standardContextual"/>
        </w:rPr>
        <w:tab/>
        <w:t>4.19.</w:t>
      </w:r>
      <w:r w:rsidRPr="001C2717">
        <w:rPr>
          <w:rFonts w:ascii="Arial" w:eastAsia="Arial" w:hAnsi="Arial" w:cs="Arial"/>
          <w:color w:val="000000"/>
          <w:kern w:val="2"/>
          <w:sz w:val="24"/>
          <w:szCs w:val="24"/>
          <w:lang w:val="mn-MN"/>
          <w14:ligatures w14:val="standardContextual"/>
        </w:rPr>
        <w:t xml:space="preserve">Дээрх хадгалалтын төлөв тус бүрийг хооронд нь андуурахгүй байхаар тусдаа хадгалалтын зай талбай, таних тэмдэглэгээ болон шаардлагатай тоног төхөөрөмжөөр хангана.   </w:t>
      </w:r>
    </w:p>
    <w:p w14:paraId="384A04F2" w14:textId="77777777" w:rsidR="001C2717" w:rsidRDefault="001C2717" w:rsidP="001C2717">
      <w:pPr>
        <w:tabs>
          <w:tab w:val="center" w:pos="709"/>
          <w:tab w:val="center" w:pos="1440"/>
        </w:tabs>
        <w:spacing w:after="0" w:line="276" w:lineRule="auto"/>
        <w:ind w:right="-27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ab/>
      </w:r>
      <w:r>
        <w:rPr>
          <w:rFonts w:ascii="Arial" w:eastAsia="Arial" w:hAnsi="Arial" w:cs="Arial"/>
          <w:kern w:val="2"/>
          <w:sz w:val="24"/>
          <w:szCs w:val="24"/>
          <w:lang w:val="mn-MN"/>
          <w14:ligatures w14:val="standardContextual"/>
        </w:rPr>
        <w:tab/>
        <w:t>4.20.</w:t>
      </w:r>
      <w:r w:rsidRPr="001C2717">
        <w:rPr>
          <w:rFonts w:ascii="Arial" w:eastAsia="Arial" w:hAnsi="Arial" w:cs="Arial"/>
          <w:color w:val="000000"/>
          <w:kern w:val="2"/>
          <w:sz w:val="24"/>
          <w:szCs w:val="24"/>
          <w:lang w:val="mn-MN"/>
          <w14:ligatures w14:val="standardContextual"/>
        </w:rPr>
        <w:t xml:space="preserve">Сүүний сав, багцын шошгонд донорын код, багцын дугаар, саасан огноо, пастеризаци хийсэн огноо, сүүний төлөв, хадгалах хугацаа буюу дуусах хугацаа болон мөшгөлтөд шаардлагатай бусад мэдээллийг тусгана.   </w:t>
      </w:r>
    </w:p>
    <w:p w14:paraId="286486F7" w14:textId="77777777" w:rsidR="001C2717" w:rsidRDefault="001C2717" w:rsidP="001C2717">
      <w:pPr>
        <w:tabs>
          <w:tab w:val="center" w:pos="709"/>
          <w:tab w:val="center" w:pos="1440"/>
        </w:tabs>
        <w:spacing w:after="0" w:line="276" w:lineRule="auto"/>
        <w:ind w:right="-27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ab/>
      </w:r>
      <w:r>
        <w:rPr>
          <w:rFonts w:ascii="Arial" w:eastAsia="Arial" w:hAnsi="Arial" w:cs="Arial"/>
          <w:kern w:val="2"/>
          <w:sz w:val="24"/>
          <w:szCs w:val="24"/>
          <w:lang w:val="mn-MN"/>
          <w14:ligatures w14:val="standardContextual"/>
        </w:rPr>
        <w:tab/>
        <w:t>4.21.</w:t>
      </w:r>
      <w:r w:rsidRPr="001C2717">
        <w:rPr>
          <w:rFonts w:ascii="Arial" w:eastAsia="Arial" w:hAnsi="Arial" w:cs="Arial"/>
          <w:color w:val="000000"/>
          <w:kern w:val="2"/>
          <w:sz w:val="24"/>
          <w:szCs w:val="24"/>
          <w:lang w:val="mn-MN"/>
          <w14:ligatures w14:val="standardContextual"/>
        </w:rPr>
        <w:t>Пастеризаци, микробиологийн шинжилгээ, хадгалалт, чанарын хяналт болон устгалын бүртгэлийг батлагдсан маягтын дагуу хөтөлнө.</w:t>
      </w:r>
    </w:p>
    <w:p w14:paraId="4C1F8846" w14:textId="529E0BB8" w:rsidR="001C2717" w:rsidRPr="001C2717" w:rsidRDefault="001C2717" w:rsidP="001C2717">
      <w:pPr>
        <w:tabs>
          <w:tab w:val="center" w:pos="709"/>
          <w:tab w:val="center" w:pos="1440"/>
        </w:tabs>
        <w:spacing w:after="0" w:line="276" w:lineRule="auto"/>
        <w:ind w:right="-27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ab/>
      </w:r>
      <w:r>
        <w:rPr>
          <w:rFonts w:ascii="Arial" w:eastAsia="Arial" w:hAnsi="Arial" w:cs="Arial"/>
          <w:kern w:val="2"/>
          <w:sz w:val="24"/>
          <w:szCs w:val="24"/>
          <w:lang w:val="mn-MN"/>
          <w14:ligatures w14:val="standardContextual"/>
        </w:rPr>
        <w:tab/>
        <w:t>4.22.</w:t>
      </w:r>
      <w:r w:rsidRPr="001C2717">
        <w:rPr>
          <w:rFonts w:ascii="Arial" w:eastAsia="Arial" w:hAnsi="Arial" w:cs="Arial"/>
          <w:color w:val="000000"/>
          <w:kern w:val="2"/>
          <w:sz w:val="24"/>
          <w:szCs w:val="24"/>
          <w:lang w:val="mn-MN"/>
          <w14:ligatures w14:val="standardContextual"/>
        </w:rPr>
        <w:t>Эхийн сүүний нөөцийн банк нь хадгалалтын хэм, тоног төхөөрөмжийн ажиллагааг тогтмол хянаж, бүртгэнэ. Цахилгаан тасалдах, тоног төхөөрөмжийн гэмтэл болон бусад онцгой нөхцөлд сүүний аюулгүй байдлыг хадгалах нөөц арга хэмжээг хэрэгжүүлнэ.</w:t>
      </w:r>
    </w:p>
    <w:p w14:paraId="40AF81D5" w14:textId="758AEA24" w:rsidR="00B74CCD" w:rsidRPr="00B74CCD" w:rsidRDefault="00B74CCD" w:rsidP="00B74CCD">
      <w:pPr>
        <w:tabs>
          <w:tab w:val="center" w:pos="709"/>
          <w:tab w:val="center" w:pos="1440"/>
        </w:tabs>
        <w:spacing w:before="240" w:line="240" w:lineRule="auto"/>
        <w:ind w:right="-270"/>
        <w:jc w:val="both"/>
        <w:rPr>
          <w:rFonts w:ascii="Arial" w:eastAsia="Arial" w:hAnsi="Arial" w:cs="Arial"/>
          <w:kern w:val="2"/>
          <w:sz w:val="24"/>
          <w:szCs w:val="24"/>
          <w:lang w:val="mn-MN"/>
          <w14:ligatures w14:val="standardContextual"/>
        </w:rPr>
      </w:pPr>
      <w:r>
        <w:rPr>
          <w:rFonts w:ascii="Arial" w:eastAsia="Arial" w:hAnsi="Arial" w:cs="Arial"/>
          <w:b/>
          <w:bCs/>
          <w:color w:val="000000"/>
          <w:kern w:val="2"/>
          <w:sz w:val="24"/>
          <w:szCs w:val="24"/>
          <w:lang w:val="mn-MN"/>
          <w14:ligatures w14:val="standardContextual"/>
        </w:rPr>
        <w:tab/>
      </w:r>
      <w:r>
        <w:rPr>
          <w:rFonts w:ascii="Arial" w:eastAsia="Arial" w:hAnsi="Arial" w:cs="Arial"/>
          <w:b/>
          <w:bCs/>
          <w:color w:val="000000"/>
          <w:kern w:val="2"/>
          <w:sz w:val="24"/>
          <w:szCs w:val="24"/>
          <w:lang w:val="mn-MN"/>
          <w14:ligatures w14:val="standardContextual"/>
        </w:rPr>
        <w:tab/>
      </w:r>
      <w:r w:rsidRPr="00B74CCD">
        <w:rPr>
          <w:rFonts w:ascii="Arial" w:eastAsia="Arial" w:hAnsi="Arial" w:cs="Arial"/>
          <w:b/>
          <w:bCs/>
          <w:color w:val="000000"/>
          <w:kern w:val="2"/>
          <w:sz w:val="24"/>
          <w:szCs w:val="24"/>
          <w:lang w:val="mn-MN"/>
          <w14:ligatures w14:val="standardContextual"/>
        </w:rPr>
        <w:t>Тав.Донор эхийн сүүг хадгалах, гэсгээх</w:t>
      </w:r>
    </w:p>
    <w:p w14:paraId="16344FB5" w14:textId="77777777" w:rsidR="00B74CCD" w:rsidRDefault="00B74CCD" w:rsidP="00B74CCD">
      <w:pPr>
        <w:tabs>
          <w:tab w:val="center" w:pos="709"/>
        </w:tabs>
        <w:spacing w:after="0" w:line="276" w:lineRule="auto"/>
        <w:ind w:right="-270"/>
        <w:contextualSpacing/>
        <w:jc w:val="both"/>
        <w:rPr>
          <w:rFonts w:ascii="Arial" w:eastAsia="Arial" w:hAnsi="Arial" w:cs="Arial"/>
          <w:kern w:val="2"/>
          <w:sz w:val="24"/>
          <w:szCs w:val="24"/>
          <w:lang w:val="mn-MN"/>
          <w14:ligatures w14:val="standardContextual"/>
        </w:rPr>
      </w:pPr>
      <w:r>
        <w:rPr>
          <w:rFonts w:ascii="Arial" w:eastAsia="Arial" w:hAnsi="Arial" w:cs="Arial"/>
          <w:color w:val="000000"/>
          <w:kern w:val="2"/>
          <w:sz w:val="24"/>
          <w:szCs w:val="24"/>
          <w:lang w:val="mn-MN"/>
          <w14:ligatures w14:val="standardContextual"/>
        </w:rPr>
        <w:tab/>
      </w:r>
      <w:r>
        <w:rPr>
          <w:rFonts w:ascii="Arial" w:eastAsia="Arial" w:hAnsi="Arial" w:cs="Arial"/>
          <w:color w:val="000000"/>
          <w:kern w:val="2"/>
          <w:sz w:val="24"/>
          <w:szCs w:val="24"/>
          <w:lang w:val="mn-MN"/>
          <w14:ligatures w14:val="standardContextual"/>
        </w:rPr>
        <w:tab/>
        <w:t>5.1.</w:t>
      </w:r>
      <w:r w:rsidRPr="00B74CCD">
        <w:rPr>
          <w:rFonts w:ascii="Arial" w:eastAsia="Arial" w:hAnsi="Arial" w:cs="Arial"/>
          <w:color w:val="000000"/>
          <w:kern w:val="2"/>
          <w:sz w:val="24"/>
          <w:szCs w:val="24"/>
          <w:lang w:val="mn-MN"/>
          <w14:ligatures w14:val="standardContextual"/>
        </w:rPr>
        <w:t xml:space="preserve">Пастеризаци хийгээгүй донор эхийн сүүг пастеризаци хийх хүртэл </w:t>
      </w:r>
      <w:bookmarkStart w:id="2" w:name="_Hlk241528907"/>
      <w:r w:rsidRPr="00B74CCD">
        <w:rPr>
          <w:rFonts w:ascii="Arial" w:eastAsia="Arial" w:hAnsi="Arial" w:cs="Arial"/>
          <w:color w:val="000000"/>
          <w:kern w:val="2"/>
          <w:sz w:val="24"/>
          <w:szCs w:val="24"/>
          <w:lang w:val="mn-MN"/>
          <w14:ligatures w14:val="standardContextual"/>
        </w:rPr>
        <w:t xml:space="preserve">зориулалтын хөлдөөгчид </w:t>
      </w:r>
      <w:r w:rsidRPr="00B74CCD">
        <w:rPr>
          <w:rFonts w:ascii="Arial" w:eastAsia="Times New Roman" w:hAnsi="Arial" w:cs="Arial"/>
          <w:sz w:val="24"/>
          <w:szCs w:val="24"/>
        </w:rPr>
        <w:t>- 20°C</w:t>
      </w:r>
      <w:r w:rsidRPr="00B74CCD">
        <w:rPr>
          <w:rFonts w:ascii="Arial" w:eastAsia="Arial" w:hAnsi="Arial" w:cs="Arial"/>
          <w:color w:val="000000"/>
          <w:kern w:val="2"/>
          <w:sz w:val="24"/>
          <w:szCs w:val="24"/>
          <w:lang w:val="mn-MN"/>
          <w14:ligatures w14:val="standardContextual"/>
        </w:rPr>
        <w:t xml:space="preserve"> буюу түүнээс доош хэмд хадгалж, саасан өдрөөс хойш 3 сарын дотор боловсруулалтад оруулна. </w:t>
      </w:r>
      <w:bookmarkEnd w:id="2"/>
    </w:p>
    <w:p w14:paraId="1FBC6D2F" w14:textId="77777777" w:rsidR="00B74CCD" w:rsidRDefault="00B74CCD" w:rsidP="00B74CCD">
      <w:pPr>
        <w:tabs>
          <w:tab w:val="center" w:pos="709"/>
        </w:tabs>
        <w:spacing w:after="0" w:line="276" w:lineRule="auto"/>
        <w:ind w:right="-27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ab/>
      </w:r>
      <w:r>
        <w:rPr>
          <w:rFonts w:ascii="Arial" w:eastAsia="Arial" w:hAnsi="Arial" w:cs="Arial"/>
          <w:kern w:val="2"/>
          <w:sz w:val="24"/>
          <w:szCs w:val="24"/>
          <w:lang w:val="mn-MN"/>
          <w14:ligatures w14:val="standardContextual"/>
        </w:rPr>
        <w:tab/>
        <w:t>5.2.</w:t>
      </w:r>
      <w:r w:rsidRPr="00B74CCD">
        <w:rPr>
          <w:rFonts w:ascii="Arial" w:eastAsia="Arial" w:hAnsi="Arial" w:cs="Arial"/>
          <w:color w:val="000000"/>
          <w:kern w:val="2"/>
          <w:sz w:val="24"/>
          <w:szCs w:val="24"/>
          <w:lang w:val="mn-MN"/>
          <w14:ligatures w14:val="standardContextual"/>
        </w:rPr>
        <w:t xml:space="preserve">Пастеризаци хийж, чанарын шаардлага хангасан донор эхийн сүүг </w:t>
      </w:r>
      <w:r w:rsidRPr="00B74CCD">
        <w:rPr>
          <w:rFonts w:ascii="Arial" w:eastAsia="Times New Roman" w:hAnsi="Arial" w:cs="Arial"/>
          <w:sz w:val="24"/>
          <w:szCs w:val="24"/>
        </w:rPr>
        <w:t>- 20°C</w:t>
      </w:r>
      <w:r w:rsidRPr="00B74CCD">
        <w:rPr>
          <w:rFonts w:ascii="Arial" w:eastAsia="Arial" w:hAnsi="Arial" w:cs="Arial"/>
          <w:color w:val="000000"/>
          <w:kern w:val="2"/>
          <w:sz w:val="24"/>
          <w:szCs w:val="24"/>
          <w:lang w:val="mn-MN"/>
          <w14:ligatures w14:val="standardContextual"/>
        </w:rPr>
        <w:t xml:space="preserve"> буюу түүнээс доош хэмд хадгалж, пастеризаци хийсэн өдрөөс хойш 6 сарын дотор хэрэглэнэ. </w:t>
      </w:r>
    </w:p>
    <w:p w14:paraId="37A7D65A" w14:textId="77777777" w:rsidR="00B74CCD" w:rsidRDefault="00B74CCD" w:rsidP="00B74CCD">
      <w:pPr>
        <w:tabs>
          <w:tab w:val="center" w:pos="709"/>
        </w:tabs>
        <w:spacing w:after="0" w:line="276" w:lineRule="auto"/>
        <w:ind w:right="-27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ab/>
      </w:r>
      <w:r>
        <w:rPr>
          <w:rFonts w:ascii="Arial" w:eastAsia="Arial" w:hAnsi="Arial" w:cs="Arial"/>
          <w:kern w:val="2"/>
          <w:sz w:val="24"/>
          <w:szCs w:val="24"/>
          <w:lang w:val="mn-MN"/>
          <w14:ligatures w14:val="standardContextual"/>
        </w:rPr>
        <w:tab/>
        <w:t>5.3.</w:t>
      </w:r>
      <w:r w:rsidRPr="00B74CCD">
        <w:rPr>
          <w:rFonts w:ascii="Arial" w:eastAsia="Arial" w:hAnsi="Arial" w:cs="Arial"/>
          <w:color w:val="000000"/>
          <w:kern w:val="2"/>
          <w:sz w:val="24"/>
          <w:szCs w:val="24"/>
          <w:lang w:val="mn-MN"/>
          <w14:ligatures w14:val="standardContextual"/>
        </w:rPr>
        <w:t xml:space="preserve">Донор эхийн сүүний хадгалалтын хэм, хугацаа, гэсгээх болон гэсгээний дараах хэрэглэх нөхцөлийг энэ журмын шаардлагад нийцүүлэн </w:t>
      </w:r>
      <w:r w:rsidRPr="00B74CCD">
        <w:rPr>
          <w:rFonts w:ascii="Arial" w:eastAsia="Times New Roman" w:hAnsi="Arial" w:cs="Arial"/>
          <w:sz w:val="24"/>
          <w:szCs w:val="24"/>
        </w:rPr>
        <w:t xml:space="preserve">SOP-д </w:t>
      </w:r>
      <w:r w:rsidRPr="00B74CCD">
        <w:rPr>
          <w:rFonts w:ascii="Arial" w:eastAsia="Arial" w:hAnsi="Arial" w:cs="Arial"/>
          <w:color w:val="000000"/>
          <w:kern w:val="2"/>
          <w:sz w:val="24"/>
          <w:szCs w:val="24"/>
          <w:lang w:val="mn-MN"/>
          <w14:ligatures w14:val="standardContextual"/>
        </w:rPr>
        <w:t xml:space="preserve">нарийвчлан тусгана.  </w:t>
      </w:r>
    </w:p>
    <w:p w14:paraId="4DB21C18" w14:textId="77777777" w:rsidR="00B74CCD" w:rsidRDefault="00B74CCD" w:rsidP="00B74CCD">
      <w:pPr>
        <w:tabs>
          <w:tab w:val="center" w:pos="709"/>
        </w:tabs>
        <w:spacing w:after="0" w:line="276" w:lineRule="auto"/>
        <w:ind w:right="-27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ab/>
      </w:r>
      <w:r>
        <w:rPr>
          <w:rFonts w:ascii="Arial" w:eastAsia="Arial" w:hAnsi="Arial" w:cs="Arial"/>
          <w:kern w:val="2"/>
          <w:sz w:val="24"/>
          <w:szCs w:val="24"/>
          <w:lang w:val="mn-MN"/>
          <w14:ligatures w14:val="standardContextual"/>
        </w:rPr>
        <w:tab/>
        <w:t>5.4.</w:t>
      </w:r>
      <w:r w:rsidRPr="00B74CCD">
        <w:rPr>
          <w:rFonts w:ascii="Arial" w:eastAsia="Arial" w:hAnsi="Arial" w:cs="Arial"/>
          <w:color w:val="000000"/>
          <w:kern w:val="2"/>
          <w:sz w:val="24"/>
          <w:szCs w:val="24"/>
          <w:lang w:val="mn-MN"/>
          <w14:ligatures w14:val="standardContextual"/>
        </w:rPr>
        <w:t>Хөлдөөсөн пастеризаци хийсэн донор эхийн сүүг хөргөгчид</w:t>
      </w:r>
      <w:r w:rsidRPr="00B74CCD">
        <w:rPr>
          <w:rFonts w:ascii="Arial" w:eastAsia="Calibri" w:hAnsi="Arial" w:cs="Arial"/>
          <w:noProof/>
          <w:kern w:val="2"/>
          <w:sz w:val="24"/>
          <w:szCs w:val="24"/>
          <w:lang w:val="mn-MN"/>
          <w14:ligatures w14:val="standardContextual"/>
        </w:rPr>
        <w:t xml:space="preserve"> 4</w:t>
      </w:r>
      <w:r w:rsidRPr="00B74CCD">
        <w:rPr>
          <w:rFonts w:ascii="Arial" w:eastAsia="Calibri" w:hAnsi="Arial" w:cs="Arial"/>
          <w:noProof/>
          <w:kern w:val="2"/>
          <w:sz w:val="24"/>
          <w:szCs w:val="24"/>
          <w:vertAlign w:val="superscript"/>
          <w:lang w:val="mn-MN"/>
          <w14:ligatures w14:val="standardContextual"/>
        </w:rPr>
        <w:t>⁰</w:t>
      </w:r>
      <w:r w:rsidRPr="00B74CCD">
        <w:rPr>
          <w:rFonts w:ascii="Arial" w:eastAsia="Calibri" w:hAnsi="Arial" w:cs="Arial"/>
          <w:noProof/>
          <w:kern w:val="2"/>
          <w:sz w:val="24"/>
          <w:szCs w:val="24"/>
          <w:lang w:val="mn-MN"/>
          <w14:ligatures w14:val="standardContextual"/>
        </w:rPr>
        <w:t xml:space="preserve">С хэмд 24 цаг хүртэлх хугацаанд аажим гэсгээнэ. Гэсгээх явцад сүүг тогтоосон хэмийн хязгаараас хэтрүүлэхгүй бөгөөд гэсгээх хугацааг бүртгэнэ. Гэсгээж эхэлснээс хойш 48 цагийн дотор хэрэглэнэ. Хугацаа, хэмийн нөхцөл зөрчигдсөн тохиолдолд хэрэглэхгүй. </w:t>
      </w:r>
    </w:p>
    <w:p w14:paraId="177C6A72" w14:textId="77777777" w:rsidR="00B74CCD" w:rsidRDefault="00B74CCD" w:rsidP="00B74CCD">
      <w:pPr>
        <w:tabs>
          <w:tab w:val="center" w:pos="709"/>
        </w:tabs>
        <w:spacing w:after="0" w:line="276" w:lineRule="auto"/>
        <w:ind w:right="-27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ab/>
      </w:r>
      <w:r>
        <w:rPr>
          <w:rFonts w:ascii="Arial" w:eastAsia="Arial" w:hAnsi="Arial" w:cs="Arial"/>
          <w:kern w:val="2"/>
          <w:sz w:val="24"/>
          <w:szCs w:val="24"/>
          <w:lang w:val="mn-MN"/>
          <w14:ligatures w14:val="standardContextual"/>
        </w:rPr>
        <w:tab/>
        <w:t>5.5.</w:t>
      </w:r>
      <w:r w:rsidRPr="00B74CCD">
        <w:rPr>
          <w:rFonts w:ascii="Arial" w:eastAsia="Arial" w:hAnsi="Arial" w:cs="Arial"/>
          <w:color w:val="000000"/>
          <w:kern w:val="2"/>
          <w:sz w:val="24"/>
          <w:szCs w:val="24"/>
          <w:lang w:val="mn-MN"/>
          <w14:ligatures w14:val="standardContextual"/>
        </w:rPr>
        <w:t>Гэсгээсэн донорын сүүг дахин хөлдөөхийг хориглоно.</w:t>
      </w:r>
    </w:p>
    <w:p w14:paraId="111E9AE8" w14:textId="77777777" w:rsidR="00B74CCD" w:rsidRDefault="00B74CCD" w:rsidP="00B74CCD">
      <w:pPr>
        <w:tabs>
          <w:tab w:val="center" w:pos="709"/>
        </w:tabs>
        <w:spacing w:after="0" w:line="276" w:lineRule="auto"/>
        <w:ind w:right="-27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ab/>
      </w:r>
      <w:r>
        <w:rPr>
          <w:rFonts w:ascii="Arial" w:eastAsia="Arial" w:hAnsi="Arial" w:cs="Arial"/>
          <w:kern w:val="2"/>
          <w:sz w:val="24"/>
          <w:szCs w:val="24"/>
          <w:lang w:val="mn-MN"/>
          <w14:ligatures w14:val="standardContextual"/>
        </w:rPr>
        <w:tab/>
        <w:t>5.6.</w:t>
      </w:r>
      <w:r w:rsidRPr="00B74CCD">
        <w:rPr>
          <w:rFonts w:ascii="Arial" w:eastAsia="Arial" w:hAnsi="Arial" w:cs="Arial"/>
          <w:color w:val="000000"/>
          <w:kern w:val="2"/>
          <w:sz w:val="24"/>
          <w:szCs w:val="24"/>
          <w:lang w:val="mn-MN"/>
          <w14:ligatures w14:val="standardContextual"/>
        </w:rPr>
        <w:t xml:space="preserve">Түргэн гэсгээх шаардлагатай тохиолдолд сүүний чанар, аюулгүй байдалд сөргөөр нөлөөлөхгүйгээр </w:t>
      </w:r>
      <w:r w:rsidRPr="00B74CCD">
        <w:rPr>
          <w:rFonts w:ascii="Arial" w:eastAsia="Arial" w:hAnsi="Arial" w:cs="Arial"/>
          <w:color w:val="000000"/>
          <w:kern w:val="2"/>
          <w:sz w:val="24"/>
          <w:szCs w:val="24"/>
          <w14:ligatures w14:val="standardContextual"/>
        </w:rPr>
        <w:t>SOP</w:t>
      </w:r>
      <w:r w:rsidRPr="00B74CCD">
        <w:rPr>
          <w:rFonts w:ascii="Arial" w:eastAsia="Arial" w:hAnsi="Arial" w:cs="Arial"/>
          <w:color w:val="000000"/>
          <w:kern w:val="2"/>
          <w:sz w:val="24"/>
          <w:szCs w:val="24"/>
          <w:lang w:val="mn-MN"/>
          <w14:ligatures w14:val="standardContextual"/>
        </w:rPr>
        <w:t xml:space="preserve">-д заасны дагуу гэсгээнэ. </w:t>
      </w:r>
    </w:p>
    <w:p w14:paraId="40F367BF" w14:textId="615A503C" w:rsidR="00B74CCD" w:rsidRPr="00B74CCD" w:rsidRDefault="00B74CCD" w:rsidP="00B74CCD">
      <w:pPr>
        <w:tabs>
          <w:tab w:val="center" w:pos="709"/>
        </w:tabs>
        <w:spacing w:after="0" w:line="276" w:lineRule="auto"/>
        <w:ind w:right="-27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ab/>
      </w:r>
      <w:r>
        <w:rPr>
          <w:rFonts w:ascii="Arial" w:eastAsia="Arial" w:hAnsi="Arial" w:cs="Arial"/>
          <w:kern w:val="2"/>
          <w:sz w:val="24"/>
          <w:szCs w:val="24"/>
          <w:lang w:val="mn-MN"/>
          <w14:ligatures w14:val="standardContextual"/>
        </w:rPr>
        <w:tab/>
        <w:t>5.7.</w:t>
      </w:r>
      <w:r w:rsidRPr="00B74CCD">
        <w:rPr>
          <w:rFonts w:ascii="Arial" w:eastAsia="Arial" w:hAnsi="Arial" w:cs="Arial"/>
          <w:color w:val="000000"/>
          <w:kern w:val="2"/>
          <w:sz w:val="24"/>
          <w:szCs w:val="24"/>
          <w:lang w:val="mn-MN"/>
          <w14:ligatures w14:val="standardContextual"/>
        </w:rPr>
        <w:t xml:space="preserve">Гэсгээсэн, хэрэглээгүй үлдсэн, хадгалалтын зөвшөөрөгдөх хугацаа дууссан, савлагаа гэмтсэн, хүйтэн хэлхээ алдагдсан буюу чанарын шаардлага хангаагүй донорын сүүг бусад сүүнээс тусгаарлан, устгалын бүртгэлд бүртгэж, журмын дагуу устгана. </w:t>
      </w:r>
    </w:p>
    <w:p w14:paraId="54DFE400" w14:textId="426B01A5" w:rsidR="00B74CCD" w:rsidRPr="00B74CCD" w:rsidRDefault="00B74CCD" w:rsidP="00B74CCD">
      <w:pPr>
        <w:tabs>
          <w:tab w:val="center" w:pos="567"/>
        </w:tabs>
        <w:spacing w:line="276" w:lineRule="auto"/>
        <w:ind w:right="-270"/>
        <w:jc w:val="both"/>
        <w:rPr>
          <w:rFonts w:ascii="Arial" w:eastAsia="Arial" w:hAnsi="Arial" w:cs="Arial"/>
          <w:kern w:val="2"/>
          <w:sz w:val="24"/>
          <w:szCs w:val="24"/>
          <w:lang w:val="mn-MN"/>
          <w14:ligatures w14:val="standardContextual"/>
        </w:rPr>
      </w:pPr>
      <w:r>
        <w:rPr>
          <w:rFonts w:ascii="Arial" w:eastAsia="Calibri" w:hAnsi="Arial" w:cs="Arial"/>
          <w:b/>
          <w:bCs/>
          <w:noProof/>
          <w:kern w:val="2"/>
          <w:sz w:val="24"/>
          <w:szCs w:val="24"/>
          <w:lang w:val="mn-MN"/>
          <w14:ligatures w14:val="standardContextual"/>
        </w:rPr>
        <w:lastRenderedPageBreak/>
        <w:tab/>
      </w:r>
      <w:r>
        <w:rPr>
          <w:rFonts w:ascii="Arial" w:eastAsia="Calibri" w:hAnsi="Arial" w:cs="Arial"/>
          <w:b/>
          <w:bCs/>
          <w:noProof/>
          <w:kern w:val="2"/>
          <w:sz w:val="24"/>
          <w:szCs w:val="24"/>
          <w:lang w:val="mn-MN"/>
          <w14:ligatures w14:val="standardContextual"/>
        </w:rPr>
        <w:tab/>
      </w:r>
      <w:r w:rsidRPr="00B74CCD">
        <w:rPr>
          <w:rFonts w:ascii="Arial" w:eastAsia="Calibri" w:hAnsi="Arial" w:cs="Arial"/>
          <w:b/>
          <w:bCs/>
          <w:noProof/>
          <w:kern w:val="2"/>
          <w:sz w:val="24"/>
          <w:szCs w:val="24"/>
          <w:lang w:val="mn-MN"/>
          <w14:ligatures w14:val="standardContextual"/>
        </w:rPr>
        <w:t>Зургаа.Донор эхийн сүүг хэрэглэх, олгох</w:t>
      </w:r>
    </w:p>
    <w:p w14:paraId="19F56AD1" w14:textId="77777777" w:rsidR="00B74CCD" w:rsidRDefault="00B74CCD" w:rsidP="00B74CCD">
      <w:pPr>
        <w:tabs>
          <w:tab w:val="center" w:pos="284"/>
        </w:tabs>
        <w:spacing w:after="0" w:line="276" w:lineRule="auto"/>
        <w:ind w:right="-270"/>
        <w:contextualSpacing/>
        <w:jc w:val="both"/>
        <w:rPr>
          <w:rFonts w:ascii="Arial" w:eastAsia="Arial" w:hAnsi="Arial" w:cs="Arial"/>
          <w:kern w:val="2"/>
          <w:sz w:val="24"/>
          <w:szCs w:val="24"/>
          <w:lang w:val="mn-MN"/>
          <w14:ligatures w14:val="standardContextual"/>
        </w:rPr>
      </w:pPr>
      <w:r>
        <w:rPr>
          <w:rFonts w:ascii="Arial" w:eastAsia="Calibri" w:hAnsi="Arial" w:cs="Arial"/>
          <w:noProof/>
          <w:kern w:val="2"/>
          <w:sz w:val="24"/>
          <w:szCs w:val="24"/>
          <w:lang w:val="mn-MN"/>
          <w14:ligatures w14:val="standardContextual"/>
        </w:rPr>
        <w:tab/>
      </w:r>
      <w:r>
        <w:rPr>
          <w:rFonts w:ascii="Arial" w:eastAsia="Calibri" w:hAnsi="Arial" w:cs="Arial"/>
          <w:noProof/>
          <w:kern w:val="2"/>
          <w:sz w:val="24"/>
          <w:szCs w:val="24"/>
          <w:lang w:val="mn-MN"/>
          <w14:ligatures w14:val="standardContextual"/>
        </w:rPr>
        <w:tab/>
        <w:t>6.1.</w:t>
      </w:r>
      <w:r w:rsidRPr="00B74CCD">
        <w:rPr>
          <w:rFonts w:ascii="Arial" w:eastAsia="Calibri" w:hAnsi="Arial" w:cs="Arial"/>
          <w:noProof/>
          <w:kern w:val="2"/>
          <w:sz w:val="24"/>
          <w:szCs w:val="24"/>
          <w:lang w:val="mn-MN"/>
          <w14:ligatures w14:val="standardContextual"/>
        </w:rPr>
        <w:t xml:space="preserve">Нярайг хооллоход өөрийн эхийн сүүг нэн тэргүүнд хэрэглэнэ. Эхийн өөрийн сүүгээр хооллолтыг эхлүүлэх, нэмэгдүүлэх, үргэлжлүүлэхэд эх, гэр бүлд дэмжлэг үзүүлнэ. </w:t>
      </w:r>
    </w:p>
    <w:p w14:paraId="554A17BD" w14:textId="77777777" w:rsidR="00B74CCD" w:rsidRDefault="00B74CCD" w:rsidP="00B74CCD">
      <w:pPr>
        <w:tabs>
          <w:tab w:val="center" w:pos="284"/>
        </w:tabs>
        <w:spacing w:after="0" w:line="276" w:lineRule="auto"/>
        <w:ind w:right="-27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ab/>
      </w:r>
      <w:r>
        <w:rPr>
          <w:rFonts w:ascii="Arial" w:eastAsia="Arial" w:hAnsi="Arial" w:cs="Arial"/>
          <w:kern w:val="2"/>
          <w:sz w:val="24"/>
          <w:szCs w:val="24"/>
          <w:lang w:val="mn-MN"/>
          <w14:ligatures w14:val="standardContextual"/>
        </w:rPr>
        <w:tab/>
        <w:t>6.2.</w:t>
      </w:r>
      <w:r w:rsidRPr="00B74CCD">
        <w:rPr>
          <w:rFonts w:ascii="Arial" w:eastAsia="Calibri" w:hAnsi="Arial" w:cs="Arial"/>
          <w:noProof/>
          <w:kern w:val="2"/>
          <w:sz w:val="24"/>
          <w:szCs w:val="24"/>
          <w:lang w:val="mn-MN"/>
          <w14:ligatures w14:val="standardContextual"/>
        </w:rPr>
        <w:t xml:space="preserve">Эхийн өөрийн сүү байхгүй, эсхүл нярайн хэрэгцээг хангахад хүрэлцэхгүй бөгөөд донор эхийн сүү хэрэглэх эмнэлзүйн заалттай тохиолдолд чанарын шаардлага хангасан пастеризаци хийсэн донор эхийн сүүг дараагийн сонголт болгон хэрэглэнэ. </w:t>
      </w:r>
    </w:p>
    <w:p w14:paraId="0F2A2FBD" w14:textId="77777777" w:rsidR="00B74CCD" w:rsidRDefault="00B74CCD" w:rsidP="00B74CCD">
      <w:pPr>
        <w:tabs>
          <w:tab w:val="center" w:pos="284"/>
        </w:tabs>
        <w:spacing w:after="0" w:line="276" w:lineRule="auto"/>
        <w:ind w:right="-27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ab/>
      </w:r>
      <w:r>
        <w:rPr>
          <w:rFonts w:ascii="Arial" w:eastAsia="Arial" w:hAnsi="Arial" w:cs="Arial"/>
          <w:kern w:val="2"/>
          <w:sz w:val="24"/>
          <w:szCs w:val="24"/>
          <w:lang w:val="mn-MN"/>
          <w14:ligatures w14:val="standardContextual"/>
        </w:rPr>
        <w:tab/>
        <w:t>6.3.</w:t>
      </w:r>
      <w:r w:rsidRPr="00B74CCD">
        <w:rPr>
          <w:rFonts w:ascii="Arial" w:eastAsia="Calibri" w:hAnsi="Arial" w:cs="Arial"/>
          <w:noProof/>
          <w:kern w:val="2"/>
          <w:sz w:val="24"/>
          <w:szCs w:val="24"/>
          <w:lang w:val="mn-MN"/>
          <w14:ligatures w14:val="standardContextual"/>
        </w:rPr>
        <w:t xml:space="preserve">Донор эхийн сүү хэрэглэх шийдвэрийг нярайн эмнэлзүйн байдал, хоол тэжээлийн хэрэгцээ, эхийн өөрийн сүүний хүртээмж, эмнэлзүйн заалт болон донорын сүүний хүртээмжийг харгалзан эмчлэгч эмч гаргана. </w:t>
      </w:r>
    </w:p>
    <w:p w14:paraId="32541308" w14:textId="77777777" w:rsidR="00B74CCD" w:rsidRDefault="00B74CCD" w:rsidP="00B74CCD">
      <w:pPr>
        <w:tabs>
          <w:tab w:val="center" w:pos="284"/>
        </w:tabs>
        <w:spacing w:after="0" w:line="276" w:lineRule="auto"/>
        <w:ind w:right="-27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ab/>
      </w:r>
      <w:r>
        <w:rPr>
          <w:rFonts w:ascii="Arial" w:eastAsia="Arial" w:hAnsi="Arial" w:cs="Arial"/>
          <w:kern w:val="2"/>
          <w:sz w:val="24"/>
          <w:szCs w:val="24"/>
          <w:lang w:val="mn-MN"/>
          <w14:ligatures w14:val="standardContextual"/>
        </w:rPr>
        <w:tab/>
        <w:t>6.4.</w:t>
      </w:r>
      <w:r w:rsidRPr="00B74CCD">
        <w:rPr>
          <w:rFonts w:ascii="Arial" w:eastAsia="Calibri" w:hAnsi="Arial" w:cs="Arial"/>
          <w:noProof/>
          <w:kern w:val="2"/>
          <w:sz w:val="24"/>
          <w:szCs w:val="24"/>
          <w:lang w:val="mn-MN"/>
          <w14:ligatures w14:val="standardContextual"/>
        </w:rPr>
        <w:t xml:space="preserve">Эхийн өөрийн сүүгээр хооллох боломжгүй дутуу болон бага жинтэй нярайд донор эхийн сүүг эмнэлзүйн заалтын дагуу хэрэглэнэ.   </w:t>
      </w:r>
    </w:p>
    <w:p w14:paraId="5C760DFB" w14:textId="07F698EE" w:rsidR="00B74CCD" w:rsidRPr="00B74CCD" w:rsidRDefault="00B74CCD" w:rsidP="00B74CCD">
      <w:pPr>
        <w:tabs>
          <w:tab w:val="center" w:pos="284"/>
        </w:tabs>
        <w:spacing w:after="0" w:line="276" w:lineRule="auto"/>
        <w:ind w:right="-27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ab/>
      </w:r>
      <w:r>
        <w:rPr>
          <w:rFonts w:ascii="Arial" w:eastAsia="Arial" w:hAnsi="Arial" w:cs="Arial"/>
          <w:kern w:val="2"/>
          <w:sz w:val="24"/>
          <w:szCs w:val="24"/>
          <w:lang w:val="mn-MN"/>
          <w14:ligatures w14:val="standardContextual"/>
        </w:rPr>
        <w:tab/>
        <w:t>6.5.</w:t>
      </w:r>
      <w:r w:rsidRPr="00B74CCD">
        <w:rPr>
          <w:rFonts w:ascii="Arial" w:eastAsia="Calibri" w:hAnsi="Arial" w:cs="Arial"/>
          <w:noProof/>
          <w:kern w:val="2"/>
          <w:sz w:val="24"/>
          <w:szCs w:val="24"/>
          <w:lang w:val="mn-MN"/>
          <w14:ligatures w14:val="standardContextual"/>
        </w:rPr>
        <w:t xml:space="preserve">Донор эхийн сүүг дараах тохиолдолд эмчийн шийдвэрээр хэрэглэнэ. </w:t>
      </w:r>
    </w:p>
    <w:p w14:paraId="64D3704E" w14:textId="77777777" w:rsidR="00B74CCD" w:rsidRDefault="00B74CCD" w:rsidP="00B74CCD">
      <w:pPr>
        <w:spacing w:after="0" w:line="276" w:lineRule="auto"/>
        <w:ind w:left="720" w:right="-27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6.5.1.</w:t>
      </w:r>
      <w:r w:rsidRPr="00B74CCD">
        <w:rPr>
          <w:rFonts w:ascii="Arial" w:eastAsia="Calibri" w:hAnsi="Arial" w:cs="Arial"/>
          <w:noProof/>
          <w:kern w:val="2"/>
          <w:sz w:val="24"/>
          <w:szCs w:val="24"/>
          <w:lang w:val="mn-MN"/>
          <w14:ligatures w14:val="standardContextual"/>
        </w:rPr>
        <w:t>дутуу болон бага жинтэй нярайд эхийн өөрийн сүү байхгүй буюу хэрэгцээг хангахад хүрэлцэхгүй</w:t>
      </w:r>
      <w:r w:rsidRPr="00B74CCD">
        <w:rPr>
          <w:rFonts w:ascii="Arial" w:eastAsia="Calibri" w:hAnsi="Arial" w:cs="Arial"/>
          <w:kern w:val="2"/>
          <w:sz w:val="24"/>
          <w:szCs w:val="24"/>
          <w14:ligatures w14:val="standardContextual"/>
        </w:rPr>
        <w:t xml:space="preserve"> </w:t>
      </w:r>
    </w:p>
    <w:p w14:paraId="6EF05793" w14:textId="77777777" w:rsidR="00B74CCD" w:rsidRDefault="00B74CCD" w:rsidP="00B74CCD">
      <w:pPr>
        <w:spacing w:after="0" w:line="276" w:lineRule="auto"/>
        <w:ind w:left="720" w:right="-27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6.5.2.</w:t>
      </w:r>
      <w:r w:rsidRPr="00B74CCD">
        <w:rPr>
          <w:rFonts w:ascii="Arial" w:eastAsia="Calibri" w:hAnsi="Arial" w:cs="Arial"/>
          <w:noProof/>
          <w:kern w:val="2"/>
          <w:sz w:val="24"/>
          <w:szCs w:val="24"/>
          <w:lang w:val="mn-MN"/>
          <w14:ligatures w14:val="standardContextual"/>
        </w:rPr>
        <w:t>нярайн эмнэлзүйн байдал, эхийн эрүүл мэндийн байдал, эмчилгээний улмаас эхийн өөрийн сүү түр хугацаанд байхгүй буюу хүрэлцэхгүй</w:t>
      </w:r>
    </w:p>
    <w:p w14:paraId="08BDA2C1" w14:textId="77777777" w:rsidR="00B74CCD" w:rsidRDefault="00B74CCD" w:rsidP="00B74CCD">
      <w:pPr>
        <w:spacing w:after="0" w:line="276" w:lineRule="auto"/>
        <w:ind w:left="720" w:right="-27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6.5.3.</w:t>
      </w:r>
      <w:r w:rsidRPr="00B74CCD">
        <w:rPr>
          <w:rFonts w:ascii="Arial" w:eastAsia="Calibri" w:hAnsi="Arial" w:cs="Arial"/>
          <w:noProof/>
          <w:kern w:val="2"/>
          <w:sz w:val="24"/>
          <w:szCs w:val="24"/>
          <w:lang w:val="mn-MN"/>
          <w14:ligatures w14:val="standardContextual"/>
        </w:rPr>
        <w:t>эх эндсэн, эсхүл нярайг эхийн сүүгээр хооллох боломжгүй болсон</w:t>
      </w:r>
    </w:p>
    <w:p w14:paraId="56D47876" w14:textId="77777777" w:rsidR="00B74CCD" w:rsidRDefault="00B74CCD" w:rsidP="00B74CCD">
      <w:pPr>
        <w:spacing w:after="0" w:line="276" w:lineRule="auto"/>
        <w:ind w:left="720" w:right="-27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6.5.4.</w:t>
      </w:r>
      <w:r w:rsidRPr="00B74CCD">
        <w:rPr>
          <w:rFonts w:ascii="Arial" w:eastAsia="Calibri" w:hAnsi="Arial" w:cs="Arial"/>
          <w:noProof/>
          <w:kern w:val="2"/>
          <w:sz w:val="24"/>
          <w:szCs w:val="24"/>
          <w:lang w:val="mn-MN"/>
          <w14:ligatures w14:val="standardContextual"/>
        </w:rPr>
        <w:t xml:space="preserve">эхийн өөрийн сүүгээр хооллох боломжгүй, донор эхийн сүү хэрэглэх эмнэлзүйн заалттай бусад нөхцөл </w:t>
      </w:r>
    </w:p>
    <w:p w14:paraId="2E2D108A" w14:textId="60D44270" w:rsidR="00B74CCD" w:rsidRPr="00B74CCD" w:rsidRDefault="00B74CCD" w:rsidP="00B74CCD">
      <w:pPr>
        <w:spacing w:after="0" w:line="276" w:lineRule="auto"/>
        <w:ind w:left="720" w:right="-27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6.5.5.</w:t>
      </w:r>
      <w:r w:rsidRPr="00B74CCD">
        <w:rPr>
          <w:rFonts w:ascii="Arial" w:eastAsia="Calibri" w:hAnsi="Arial" w:cs="Arial"/>
          <w:noProof/>
          <w:kern w:val="2"/>
          <w:sz w:val="24"/>
          <w:szCs w:val="24"/>
          <w:lang w:val="mn-MN"/>
          <w14:ligatures w14:val="standardContextual"/>
        </w:rPr>
        <w:t xml:space="preserve">эхийн сүүгээр хооллолтыг үргэлжлүүлэх шаардлагатай боловч эхийн өөрийн сүү түр хугацаанд хүрэлцэхгүй байгаа эмнэлзүйн хувьд шаардлагатай бусад тохиолдол </w:t>
      </w:r>
    </w:p>
    <w:p w14:paraId="4882526B" w14:textId="77777777" w:rsidR="00B74CCD" w:rsidRDefault="00B74CCD" w:rsidP="00B74CCD">
      <w:pPr>
        <w:tabs>
          <w:tab w:val="center" w:pos="709"/>
          <w:tab w:val="center" w:pos="1260"/>
        </w:tabs>
        <w:spacing w:after="0" w:line="276" w:lineRule="auto"/>
        <w:ind w:right="-27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ab/>
      </w:r>
      <w:r>
        <w:rPr>
          <w:rFonts w:ascii="Arial" w:eastAsia="Calibri" w:hAnsi="Arial" w:cs="Arial"/>
          <w:noProof/>
          <w:kern w:val="2"/>
          <w:sz w:val="24"/>
          <w:szCs w:val="24"/>
          <w:lang w:val="mn-MN"/>
          <w14:ligatures w14:val="standardContextual"/>
        </w:rPr>
        <w:tab/>
        <w:t>6.6.</w:t>
      </w:r>
      <w:r w:rsidRPr="00B74CCD">
        <w:rPr>
          <w:rFonts w:ascii="Arial" w:eastAsia="Calibri" w:hAnsi="Arial" w:cs="Arial"/>
          <w:noProof/>
          <w:kern w:val="2"/>
          <w:sz w:val="24"/>
          <w:szCs w:val="24"/>
          <w:lang w:val="mn-MN"/>
          <w14:ligatures w14:val="standardContextual"/>
        </w:rPr>
        <w:t xml:space="preserve">Донор эхийн сүүг хэрэглэхдээ нярайн эмнэлзүйн хэрэгцээ, эхийн өөрийн сүүний хүртээмж, донор эхийн сүүний нөөц, чанар аюулгүй байдлыг харгалзан эмнэлзүйн заалтын дагуу ялгаварлан гадуурхахгүйгээр олгоно.   </w:t>
      </w:r>
    </w:p>
    <w:p w14:paraId="2CA0B161" w14:textId="77777777" w:rsidR="00B74CCD" w:rsidRDefault="00B74CCD" w:rsidP="00B74CCD">
      <w:pPr>
        <w:tabs>
          <w:tab w:val="center" w:pos="709"/>
          <w:tab w:val="center" w:pos="1260"/>
        </w:tabs>
        <w:spacing w:after="0" w:line="276" w:lineRule="auto"/>
        <w:ind w:right="-27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ab/>
      </w:r>
      <w:r>
        <w:rPr>
          <w:rFonts w:ascii="Arial" w:eastAsia="Calibri" w:hAnsi="Arial" w:cs="Arial"/>
          <w:noProof/>
          <w:kern w:val="2"/>
          <w:sz w:val="24"/>
          <w:szCs w:val="24"/>
          <w:lang w:val="mn-MN"/>
          <w14:ligatures w14:val="standardContextual"/>
        </w:rPr>
        <w:tab/>
        <w:t>6.7.</w:t>
      </w:r>
      <w:r w:rsidRPr="00B74CCD">
        <w:rPr>
          <w:rFonts w:ascii="Arial" w:eastAsia="Calibri" w:hAnsi="Arial" w:cs="Arial"/>
          <w:noProof/>
          <w:kern w:val="2"/>
          <w:sz w:val="24"/>
          <w:szCs w:val="24"/>
          <w:lang w:val="mn-MN"/>
          <w14:ligatures w14:val="standardContextual"/>
        </w:rPr>
        <w:t xml:space="preserve">Донор эхийн сүүний нөөц хязгаарлагдмал үед эмнэлзүйн хэрэгцээнд үндэслэн дутуу болон бага жинтэй, ялангуяа маш бага жинтэй, эмнэлзүйн эрсдэл өндөртэй нярайд нэн тэргүүнд хүртээмжтэй байхаар хуваарилалтыг зохицуулна. </w:t>
      </w:r>
    </w:p>
    <w:p w14:paraId="6AA66258" w14:textId="77777777" w:rsidR="00B74CCD" w:rsidRDefault="00B74CCD" w:rsidP="00B74CCD">
      <w:pPr>
        <w:tabs>
          <w:tab w:val="center" w:pos="709"/>
          <w:tab w:val="center" w:pos="1260"/>
        </w:tabs>
        <w:spacing w:after="0" w:line="276" w:lineRule="auto"/>
        <w:ind w:right="-27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ab/>
      </w:r>
      <w:r>
        <w:rPr>
          <w:rFonts w:ascii="Arial" w:eastAsia="Calibri" w:hAnsi="Arial" w:cs="Arial"/>
          <w:noProof/>
          <w:kern w:val="2"/>
          <w:sz w:val="24"/>
          <w:szCs w:val="24"/>
          <w:lang w:val="mn-MN"/>
          <w14:ligatures w14:val="standardContextual"/>
        </w:rPr>
        <w:tab/>
        <w:t>6.8.</w:t>
      </w:r>
      <w:r w:rsidRPr="00B74CCD">
        <w:rPr>
          <w:rFonts w:ascii="Arial" w:eastAsia="Calibri" w:hAnsi="Arial" w:cs="Arial"/>
          <w:noProof/>
          <w:kern w:val="2"/>
          <w:sz w:val="24"/>
          <w:szCs w:val="24"/>
          <w:lang w:val="mn-MN"/>
          <w14:ligatures w14:val="standardContextual"/>
        </w:rPr>
        <w:t xml:space="preserve">Донор эхийн сүү хэрэглэхийн өмнө эцэг, эх, эсхүл хууль ёсны асран хамгаалагчид донор эхийн сүү хэрэглэх зорилго, боломжит ашиг тус, эрсдэл, хэрэглэх нөхцөлийн талаар </w:t>
      </w:r>
      <w:r w:rsidRPr="00B74CCD">
        <w:rPr>
          <w:rFonts w:ascii="Arial" w:eastAsia="Arial" w:hAnsi="Arial" w:cs="Arial"/>
          <w:kern w:val="2"/>
          <w:sz w:val="24"/>
          <w:szCs w:val="24"/>
          <w:lang w:val="mn-MN"/>
          <w14:ligatures w14:val="standardContextual"/>
        </w:rPr>
        <w:t>мэдээлэл өгч, хамтран шийдвэр гарган, зөвшөөрөл авна.</w:t>
      </w:r>
    </w:p>
    <w:p w14:paraId="3866A4A4" w14:textId="77777777" w:rsidR="00B74CCD" w:rsidRDefault="00B74CCD" w:rsidP="00B74CCD">
      <w:pPr>
        <w:tabs>
          <w:tab w:val="center" w:pos="709"/>
          <w:tab w:val="center" w:pos="1260"/>
        </w:tabs>
        <w:spacing w:after="0" w:line="276" w:lineRule="auto"/>
        <w:ind w:right="-27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ab/>
      </w:r>
      <w:r>
        <w:rPr>
          <w:rFonts w:ascii="Arial" w:eastAsia="Calibri" w:hAnsi="Arial" w:cs="Arial"/>
          <w:noProof/>
          <w:kern w:val="2"/>
          <w:sz w:val="24"/>
          <w:szCs w:val="24"/>
          <w:lang w:val="mn-MN"/>
          <w14:ligatures w14:val="standardContextual"/>
        </w:rPr>
        <w:tab/>
        <w:t>6.9.</w:t>
      </w:r>
      <w:r w:rsidRPr="00B74CCD">
        <w:rPr>
          <w:rFonts w:ascii="Arial" w:eastAsia="Arial" w:hAnsi="Arial" w:cs="Arial"/>
          <w:kern w:val="2"/>
          <w:sz w:val="24"/>
          <w:szCs w:val="24"/>
          <w:lang w:val="mn-MN"/>
          <w14:ligatures w14:val="standardContextual"/>
        </w:rPr>
        <w:t xml:space="preserve">Нярайн эмч донор эхийн сүү хэрэглэх эмнэлзүйн заалт, нэг удаагийн хэмжээ, хоногийн хэрэгцээ, хэрэглэх давтамж, үргэлжлэх хугацаа, хооллох аргыг эмнэлгийн баримт бичигт тэмдэглэнэ. </w:t>
      </w:r>
    </w:p>
    <w:p w14:paraId="5681043D" w14:textId="77777777" w:rsidR="00B74CCD" w:rsidRDefault="00B74CCD" w:rsidP="00B74CCD">
      <w:pPr>
        <w:tabs>
          <w:tab w:val="center" w:pos="709"/>
          <w:tab w:val="center" w:pos="1260"/>
        </w:tabs>
        <w:spacing w:after="0" w:line="276" w:lineRule="auto"/>
        <w:ind w:right="-27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ab/>
      </w:r>
      <w:r>
        <w:rPr>
          <w:rFonts w:ascii="Arial" w:eastAsia="Calibri" w:hAnsi="Arial" w:cs="Arial"/>
          <w:noProof/>
          <w:kern w:val="2"/>
          <w:sz w:val="24"/>
          <w:szCs w:val="24"/>
          <w:lang w:val="mn-MN"/>
          <w14:ligatures w14:val="standardContextual"/>
        </w:rPr>
        <w:tab/>
        <w:t>6.10.</w:t>
      </w:r>
      <w:r w:rsidRPr="00B74CCD">
        <w:rPr>
          <w:rFonts w:ascii="Arial" w:eastAsia="Arial" w:hAnsi="Arial" w:cs="Arial"/>
          <w:kern w:val="2"/>
          <w:sz w:val="24"/>
          <w:szCs w:val="24"/>
          <w:lang w:val="mn-MN"/>
          <w14:ligatures w14:val="standardContextual"/>
        </w:rPr>
        <w:t xml:space="preserve">Эхийн сүүний нөөцийн банк нь зөвхөн чанарын шаардлага хангасан, хэрэглэхийг зөвшөөрсөн багцаас сүүг олгоно.  </w:t>
      </w:r>
    </w:p>
    <w:p w14:paraId="39518F38" w14:textId="77777777" w:rsidR="00B74CCD" w:rsidRDefault="00B74CCD" w:rsidP="00B74CCD">
      <w:pPr>
        <w:tabs>
          <w:tab w:val="center" w:pos="709"/>
          <w:tab w:val="center" w:pos="1260"/>
        </w:tabs>
        <w:spacing w:after="0" w:line="276" w:lineRule="auto"/>
        <w:ind w:right="-27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ab/>
      </w:r>
      <w:r>
        <w:rPr>
          <w:rFonts w:ascii="Arial" w:eastAsia="Calibri" w:hAnsi="Arial" w:cs="Arial"/>
          <w:noProof/>
          <w:kern w:val="2"/>
          <w:sz w:val="24"/>
          <w:szCs w:val="24"/>
          <w:lang w:val="mn-MN"/>
          <w14:ligatures w14:val="standardContextual"/>
        </w:rPr>
        <w:tab/>
        <w:t>6.11.</w:t>
      </w:r>
      <w:r w:rsidRPr="00B74CCD">
        <w:rPr>
          <w:rFonts w:ascii="Arial" w:eastAsia="Arial" w:hAnsi="Arial" w:cs="Arial"/>
          <w:kern w:val="2"/>
          <w:sz w:val="24"/>
          <w:szCs w:val="24"/>
          <w:lang w:val="mn-MN"/>
          <w14:ligatures w14:val="standardContextual"/>
        </w:rPr>
        <w:t xml:space="preserve">Захиалгын дагуу олгож буй донор эхийн сүүний шошгонд хүлээн авагч нярайн таних мэдээлэл, сүүний багцын дугаар, хэмжээ, олгосон огноо, хэрэглэх хугацаа болон мөшгөлтөд шаардлагатай мэдээллийг тусгана. </w:t>
      </w:r>
    </w:p>
    <w:p w14:paraId="03469F03" w14:textId="77777777" w:rsidR="00B74CCD" w:rsidRDefault="00B74CCD" w:rsidP="00B74CCD">
      <w:pPr>
        <w:tabs>
          <w:tab w:val="center" w:pos="709"/>
          <w:tab w:val="center" w:pos="1260"/>
        </w:tabs>
        <w:spacing w:after="0" w:line="276" w:lineRule="auto"/>
        <w:ind w:right="-27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ab/>
      </w:r>
      <w:r>
        <w:rPr>
          <w:rFonts w:ascii="Arial" w:eastAsia="Calibri" w:hAnsi="Arial" w:cs="Arial"/>
          <w:noProof/>
          <w:kern w:val="2"/>
          <w:sz w:val="24"/>
          <w:szCs w:val="24"/>
          <w:lang w:val="mn-MN"/>
          <w14:ligatures w14:val="standardContextual"/>
        </w:rPr>
        <w:tab/>
        <w:t>6.12.</w:t>
      </w:r>
      <w:r w:rsidRPr="00B74CCD">
        <w:rPr>
          <w:rFonts w:ascii="Arial" w:eastAsia="Arial" w:hAnsi="Arial" w:cs="Arial"/>
          <w:kern w:val="2"/>
          <w:sz w:val="24"/>
          <w:szCs w:val="24"/>
          <w:lang w:val="mn-MN"/>
          <w14:ligatures w14:val="standardContextual"/>
        </w:rPr>
        <w:t>Эхийн сүүний нөөцийн банкнаас олгосон донор эхийн сүүний хөдөлгөөн, хүлээн авсан нэгж, нярайд хэрэглэсэн хэмжээ, үлдэгдэл, буцаалт болон устгалын бүртгэлийг хөтөлнө.</w:t>
      </w:r>
    </w:p>
    <w:p w14:paraId="2DFD0972" w14:textId="552478B4" w:rsidR="00B74CCD" w:rsidRDefault="00B74CCD" w:rsidP="00B74CCD">
      <w:pPr>
        <w:tabs>
          <w:tab w:val="center" w:pos="709"/>
          <w:tab w:val="center" w:pos="1260"/>
        </w:tabs>
        <w:spacing w:after="0" w:line="276" w:lineRule="auto"/>
        <w:ind w:right="-270"/>
        <w:contextualSpacing/>
        <w:jc w:val="both"/>
        <w:rPr>
          <w:rFonts w:ascii="Arial" w:eastAsia="Arial" w:hAnsi="Arial" w:cs="Arial"/>
          <w:color w:val="000000"/>
          <w:kern w:val="2"/>
          <w:sz w:val="24"/>
          <w:szCs w:val="24"/>
          <w:lang w:val="mn-MN"/>
          <w14:ligatures w14:val="standardContextual"/>
        </w:rPr>
      </w:pPr>
      <w:r>
        <w:rPr>
          <w:rFonts w:ascii="Arial" w:eastAsia="Calibri" w:hAnsi="Arial" w:cs="Arial"/>
          <w:noProof/>
          <w:kern w:val="2"/>
          <w:sz w:val="24"/>
          <w:szCs w:val="24"/>
          <w:lang w:val="mn-MN"/>
          <w14:ligatures w14:val="standardContextual"/>
        </w:rPr>
        <w:lastRenderedPageBreak/>
        <w:tab/>
      </w:r>
      <w:r>
        <w:rPr>
          <w:rFonts w:ascii="Arial" w:eastAsia="Calibri" w:hAnsi="Arial" w:cs="Arial"/>
          <w:noProof/>
          <w:kern w:val="2"/>
          <w:sz w:val="24"/>
          <w:szCs w:val="24"/>
          <w:lang w:val="mn-MN"/>
          <w14:ligatures w14:val="standardContextual"/>
        </w:rPr>
        <w:tab/>
        <w:t>6.13.</w:t>
      </w:r>
      <w:r w:rsidRPr="00B74CCD">
        <w:rPr>
          <w:rFonts w:ascii="Arial" w:eastAsia="Arial" w:hAnsi="Arial" w:cs="Arial"/>
          <w:color w:val="000000"/>
          <w:kern w:val="2"/>
          <w:sz w:val="24"/>
          <w:szCs w:val="24"/>
          <w:lang w:val="mn-MN"/>
          <w14:ligatures w14:val="standardContextual"/>
        </w:rPr>
        <w:t>Донорын сүүг олгохдоо хадгалалтад хамгийн эрт орсон, хэрэглэх хугацаа дуусахад хамгийн ойр байгаа багцаас түрүүлж олгох зарчмыг баримтална.</w:t>
      </w:r>
    </w:p>
    <w:p w14:paraId="30B4C120" w14:textId="77777777" w:rsidR="00B74CCD" w:rsidRPr="00B74CCD" w:rsidRDefault="00B74CCD" w:rsidP="00B74CCD">
      <w:pPr>
        <w:tabs>
          <w:tab w:val="center" w:pos="709"/>
          <w:tab w:val="center" w:pos="1260"/>
        </w:tabs>
        <w:spacing w:after="0" w:line="276" w:lineRule="auto"/>
        <w:ind w:right="-270"/>
        <w:contextualSpacing/>
        <w:jc w:val="both"/>
        <w:rPr>
          <w:rFonts w:ascii="Arial" w:eastAsia="Calibri" w:hAnsi="Arial" w:cs="Arial"/>
          <w:noProof/>
          <w:kern w:val="2"/>
          <w:sz w:val="24"/>
          <w:szCs w:val="24"/>
          <w:lang w:val="mn-MN"/>
          <w14:ligatures w14:val="standardContextual"/>
        </w:rPr>
      </w:pPr>
    </w:p>
    <w:p w14:paraId="6F8504CA" w14:textId="18144C0C" w:rsidR="00B74CCD" w:rsidRDefault="00B74CCD" w:rsidP="00B74CCD">
      <w:pPr>
        <w:spacing w:line="276" w:lineRule="auto"/>
        <w:ind w:right="-270" w:firstLine="630"/>
        <w:jc w:val="both"/>
        <w:rPr>
          <w:rFonts w:ascii="Arial" w:eastAsia="Arial" w:hAnsi="Arial" w:cs="Arial"/>
          <w:b/>
          <w:bCs/>
          <w:kern w:val="2"/>
          <w:sz w:val="24"/>
          <w:szCs w:val="24"/>
          <w:lang w:val="mn-MN"/>
          <w14:ligatures w14:val="standardContextual"/>
        </w:rPr>
      </w:pPr>
      <w:r w:rsidRPr="00B74CCD">
        <w:rPr>
          <w:rFonts w:ascii="Arial" w:eastAsia="Arial" w:hAnsi="Arial" w:cs="Arial"/>
          <w:b/>
          <w:bCs/>
          <w:kern w:val="2"/>
          <w:sz w:val="24"/>
          <w:szCs w:val="24"/>
          <w:lang w:val="mn-MN"/>
          <w14:ligatures w14:val="standardContextual"/>
        </w:rPr>
        <w:t>Долоо.Чанарын хяналт, аюулгүй байдал</w:t>
      </w:r>
    </w:p>
    <w:p w14:paraId="0FF11FE8" w14:textId="77777777" w:rsidR="00B74CCD" w:rsidRDefault="00B74CCD" w:rsidP="00B74CCD">
      <w:pPr>
        <w:spacing w:after="0" w:line="276" w:lineRule="auto"/>
        <w:ind w:right="-270" w:firstLine="630"/>
        <w:jc w:val="both"/>
        <w:rPr>
          <w:rFonts w:ascii="Arial" w:eastAsia="Arial" w:hAnsi="Arial" w:cs="Arial"/>
          <w:b/>
          <w:bCs/>
          <w:kern w:val="2"/>
          <w:sz w:val="24"/>
          <w:szCs w:val="24"/>
          <w:lang w:val="mn-MN"/>
          <w14:ligatures w14:val="standardContextual"/>
        </w:rPr>
      </w:pPr>
      <w:r w:rsidRPr="00B74CCD">
        <w:rPr>
          <w:rFonts w:ascii="Arial" w:eastAsia="Arial" w:hAnsi="Arial" w:cs="Arial"/>
          <w:kern w:val="2"/>
          <w:sz w:val="24"/>
          <w:szCs w:val="24"/>
          <w:lang w:val="mn-MN"/>
          <w14:ligatures w14:val="standardContextual"/>
        </w:rPr>
        <w:t>7.1.Эхийн сүүний нөөцийн банк нь донор эхийг сонгон шалгаруулахаас эхлэн донор эхийн сүүг хүлээн авагч нярайд хэрэглэх хүртэлх бүх үе шатанд чанар, аюулгүй байдлын тогтолцоог хэрэгжүүлнэ.</w:t>
      </w:r>
    </w:p>
    <w:p w14:paraId="61A4F891" w14:textId="02A555EE" w:rsidR="00B74CCD" w:rsidRPr="00B74CCD" w:rsidRDefault="00B74CCD" w:rsidP="00B74CCD">
      <w:pPr>
        <w:spacing w:after="0" w:line="276" w:lineRule="auto"/>
        <w:ind w:right="-270" w:firstLine="630"/>
        <w:jc w:val="both"/>
        <w:rPr>
          <w:rFonts w:ascii="Arial" w:eastAsia="Arial" w:hAnsi="Arial" w:cs="Arial"/>
          <w:b/>
          <w:bCs/>
          <w:kern w:val="2"/>
          <w:sz w:val="24"/>
          <w:szCs w:val="24"/>
          <w:lang w:val="mn-MN"/>
          <w14:ligatures w14:val="standardContextual"/>
        </w:rPr>
      </w:pPr>
      <w:r w:rsidRPr="00B74CCD">
        <w:rPr>
          <w:rFonts w:ascii="Arial" w:eastAsia="Arial" w:hAnsi="Arial" w:cs="Arial"/>
          <w:kern w:val="2"/>
          <w:sz w:val="24"/>
          <w:szCs w:val="24"/>
          <w:lang w:val="mn-MN"/>
          <w14:ligatures w14:val="standardContextual"/>
        </w:rPr>
        <w:t>7.2</w:t>
      </w:r>
      <w:r>
        <w:rPr>
          <w:rFonts w:ascii="Arial" w:eastAsia="Arial" w:hAnsi="Arial" w:cs="Arial"/>
          <w:b/>
          <w:bCs/>
          <w:kern w:val="2"/>
          <w:sz w:val="24"/>
          <w:szCs w:val="24"/>
          <w:lang w:val="mn-MN"/>
          <w14:ligatures w14:val="standardContextual"/>
        </w:rPr>
        <w:t>.</w:t>
      </w:r>
      <w:r w:rsidRPr="00B74CCD">
        <w:rPr>
          <w:rFonts w:ascii="Arial" w:eastAsia="Arial" w:hAnsi="Arial" w:cs="Arial"/>
          <w:kern w:val="2"/>
          <w:sz w:val="24"/>
          <w:szCs w:val="24"/>
          <w:lang w:val="mn-MN"/>
          <w14:ligatures w14:val="standardContextual"/>
        </w:rPr>
        <w:t xml:space="preserve">Чанарын хяналтыг дараах чиглэлээр хэрэгжүүлнэ: </w:t>
      </w:r>
    </w:p>
    <w:p w14:paraId="77B403EB" w14:textId="44FACE50" w:rsidR="00B74CCD" w:rsidRDefault="00B74CCD" w:rsidP="00B74CCD">
      <w:pPr>
        <w:spacing w:after="0" w:line="276" w:lineRule="auto"/>
        <w:ind w:right="-270" w:firstLine="63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7.2.1.</w:t>
      </w:r>
      <w:r w:rsidRPr="00B74CCD">
        <w:rPr>
          <w:rFonts w:ascii="Arial" w:eastAsia="Arial" w:hAnsi="Arial" w:cs="Arial"/>
          <w:kern w:val="2"/>
          <w:sz w:val="24"/>
          <w:szCs w:val="24"/>
          <w:lang w:val="mn-MN"/>
          <w14:ligatures w14:val="standardContextual"/>
        </w:rPr>
        <w:t>донор эхийн эрүүл мэнд, эрсдэлийн үнэлгээ, халдварын скрининг</w:t>
      </w:r>
    </w:p>
    <w:p w14:paraId="192763B4" w14:textId="77777777" w:rsidR="00B74CCD" w:rsidRDefault="00B74CCD" w:rsidP="00B74CCD">
      <w:pPr>
        <w:spacing w:after="0" w:line="276" w:lineRule="auto"/>
        <w:ind w:right="-270" w:firstLine="63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7.2.2.</w:t>
      </w:r>
      <w:r w:rsidRPr="00B74CCD">
        <w:rPr>
          <w:rFonts w:ascii="Arial" w:eastAsia="Arial" w:hAnsi="Arial" w:cs="Arial"/>
          <w:kern w:val="2"/>
          <w:sz w:val="24"/>
          <w:szCs w:val="24"/>
          <w:lang w:val="mn-MN"/>
          <w14:ligatures w14:val="standardContextual"/>
        </w:rPr>
        <w:t xml:space="preserve">донор эхийн сүүг хүлээн авах, хадгалах, тээвэрлэх үеийн хяналт </w:t>
      </w:r>
    </w:p>
    <w:p w14:paraId="488BAF92" w14:textId="77777777" w:rsidR="00B74CCD" w:rsidRDefault="00B74CCD" w:rsidP="00B74CCD">
      <w:pPr>
        <w:spacing w:after="0" w:line="276" w:lineRule="auto"/>
        <w:ind w:right="-270" w:firstLine="63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7.2.3.</w:t>
      </w:r>
      <w:r w:rsidRPr="00B74CCD">
        <w:rPr>
          <w:rFonts w:ascii="Arial" w:eastAsia="Arial" w:hAnsi="Arial" w:cs="Arial"/>
          <w:kern w:val="2"/>
          <w:sz w:val="24"/>
          <w:szCs w:val="24"/>
          <w:lang w:val="mn-MN"/>
          <w14:ligatures w14:val="standardContextual"/>
        </w:rPr>
        <w:t xml:space="preserve">хүйтэн хэлхээ, хадгалалтын нөхцөл, хэмийн хяналт </w:t>
      </w:r>
    </w:p>
    <w:p w14:paraId="266A2FEA" w14:textId="77777777" w:rsidR="00B74CCD" w:rsidRDefault="00B74CCD" w:rsidP="00B74CCD">
      <w:pPr>
        <w:spacing w:after="0" w:line="276" w:lineRule="auto"/>
        <w:ind w:right="-270" w:firstLine="63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7.2.4.</w:t>
      </w:r>
      <w:r w:rsidRPr="00B74CCD">
        <w:rPr>
          <w:rFonts w:ascii="Arial" w:eastAsia="Arial" w:hAnsi="Arial" w:cs="Arial"/>
          <w:kern w:val="2"/>
          <w:sz w:val="24"/>
          <w:szCs w:val="24"/>
          <w:lang w:val="mn-MN"/>
          <w14:ligatures w14:val="standardContextual"/>
        </w:rPr>
        <w:t xml:space="preserve">сүү боловсруулах, савлах, пастеризацийн үйл явцын хяналт </w:t>
      </w:r>
    </w:p>
    <w:p w14:paraId="0F100DF6" w14:textId="77777777" w:rsidR="00B74CCD" w:rsidRDefault="00B74CCD" w:rsidP="00B74CCD">
      <w:pPr>
        <w:spacing w:after="0" w:line="276" w:lineRule="auto"/>
        <w:ind w:right="-270" w:firstLine="63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7.2.5.</w:t>
      </w:r>
      <w:r w:rsidRPr="00B74CCD">
        <w:rPr>
          <w:rFonts w:ascii="Arial" w:eastAsia="Arial" w:hAnsi="Arial" w:cs="Arial"/>
          <w:kern w:val="2"/>
          <w:sz w:val="24"/>
          <w:szCs w:val="24"/>
          <w:lang w:val="mn-MN"/>
          <w14:ligatures w14:val="standardContextual"/>
        </w:rPr>
        <w:t>пастеризацийн өмнөх болон дараах микробиологийн хяналт</w:t>
      </w:r>
    </w:p>
    <w:p w14:paraId="469F8B21" w14:textId="77777777" w:rsidR="00B74CCD" w:rsidRDefault="00B74CCD" w:rsidP="00B74CCD">
      <w:pPr>
        <w:spacing w:after="0" w:line="276" w:lineRule="auto"/>
        <w:ind w:right="-270" w:firstLine="63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7.2.6.</w:t>
      </w:r>
      <w:r w:rsidRPr="00B74CCD">
        <w:rPr>
          <w:rFonts w:ascii="Arial" w:eastAsia="Arial" w:hAnsi="Arial" w:cs="Arial"/>
          <w:kern w:val="2"/>
          <w:sz w:val="24"/>
          <w:szCs w:val="24"/>
          <w:lang w:val="mn-MN"/>
          <w14:ligatures w14:val="standardContextual"/>
        </w:rPr>
        <w:t>савлагаа, шошгололт, багцын бүртгэл, мөшгөлтийн хяналт</w:t>
      </w:r>
    </w:p>
    <w:p w14:paraId="3B39DC21" w14:textId="77777777" w:rsidR="00B74CCD" w:rsidRDefault="00B74CCD" w:rsidP="00B74CCD">
      <w:pPr>
        <w:spacing w:after="0" w:line="276" w:lineRule="auto"/>
        <w:ind w:right="-270" w:firstLine="63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7.2.7.</w:t>
      </w:r>
      <w:r w:rsidRPr="00B74CCD">
        <w:rPr>
          <w:rFonts w:ascii="Arial" w:eastAsia="Arial" w:hAnsi="Arial" w:cs="Arial"/>
          <w:kern w:val="2"/>
          <w:sz w:val="24"/>
          <w:szCs w:val="24"/>
          <w:lang w:val="mn-MN"/>
          <w14:ligatures w14:val="standardContextual"/>
        </w:rPr>
        <w:t>түгээлт, хэрэглээ, буцаалт, устгалын бүртгэл</w:t>
      </w:r>
    </w:p>
    <w:p w14:paraId="4C977D4B" w14:textId="77777777" w:rsidR="00B74CCD" w:rsidRDefault="00B74CCD" w:rsidP="00B74CCD">
      <w:pPr>
        <w:spacing w:after="0" w:line="276" w:lineRule="auto"/>
        <w:ind w:left="630" w:right="-27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7.2.8.</w:t>
      </w:r>
      <w:r w:rsidRPr="00B74CCD">
        <w:rPr>
          <w:rFonts w:ascii="Arial" w:eastAsia="Arial" w:hAnsi="Arial" w:cs="Arial"/>
          <w:kern w:val="2"/>
          <w:sz w:val="24"/>
          <w:szCs w:val="24"/>
          <w:lang w:val="mn-MN"/>
          <w14:ligatures w14:val="standardContextual"/>
        </w:rPr>
        <w:t>тоног төхөөрөмжийн баталгаажуулалт, тохируулга, засвар үйлчилгээ, хэвийн ажиллагааны хяналт</w:t>
      </w:r>
    </w:p>
    <w:p w14:paraId="441D9083" w14:textId="77777777" w:rsidR="00B74CCD" w:rsidRDefault="00B74CCD" w:rsidP="00B74CCD">
      <w:pPr>
        <w:spacing w:after="0" w:line="276" w:lineRule="auto"/>
        <w:ind w:left="630" w:right="-27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7.2.9.</w:t>
      </w:r>
      <w:r w:rsidRPr="00B74CCD">
        <w:rPr>
          <w:rFonts w:ascii="Arial" w:eastAsia="Arial" w:hAnsi="Arial" w:cs="Arial"/>
          <w:kern w:val="2"/>
          <w:sz w:val="24"/>
          <w:szCs w:val="24"/>
          <w:lang w:val="mn-MN"/>
          <w14:ligatures w14:val="standardContextual"/>
        </w:rPr>
        <w:t>сүү олгох, тээвэрлэх, хэрэглэх үеийн аюулгүй байдлын хяналт</w:t>
      </w:r>
    </w:p>
    <w:p w14:paraId="549F5B7F" w14:textId="116E7715" w:rsidR="00B74CCD" w:rsidRPr="00B74CCD" w:rsidRDefault="00B74CCD" w:rsidP="00B74CCD">
      <w:pPr>
        <w:spacing w:after="0" w:line="276" w:lineRule="auto"/>
        <w:ind w:left="630" w:right="-27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7.2.10.</w:t>
      </w:r>
      <w:r w:rsidRPr="00B74CCD">
        <w:rPr>
          <w:rFonts w:ascii="Arial" w:eastAsia="Arial" w:hAnsi="Arial" w:cs="Arial"/>
          <w:kern w:val="2"/>
          <w:sz w:val="24"/>
          <w:szCs w:val="24"/>
          <w:lang w:val="mn-MN"/>
          <w14:ligatures w14:val="standardContextual"/>
        </w:rPr>
        <w:t>гомдол, зөрчил, үл тохирол, эрсдэлийг бүртгэх, үнэлэх, залруулах, сэргийлэх арга хэмжээ</w:t>
      </w:r>
    </w:p>
    <w:p w14:paraId="384CA9DA" w14:textId="7B0FD2DF" w:rsidR="00B74CCD" w:rsidRDefault="00B74CCD" w:rsidP="00B74CCD">
      <w:pPr>
        <w:spacing w:after="0" w:line="276" w:lineRule="auto"/>
        <w:ind w:right="-270" w:firstLine="63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7.</w:t>
      </w:r>
      <w:r w:rsidR="00086EB6">
        <w:rPr>
          <w:rFonts w:ascii="Arial" w:eastAsia="Arial" w:hAnsi="Arial" w:cs="Arial"/>
          <w:kern w:val="2"/>
          <w:sz w:val="24"/>
          <w:szCs w:val="24"/>
          <w:lang w:val="mn-MN"/>
          <w14:ligatures w14:val="standardContextual"/>
        </w:rPr>
        <w:t>3</w:t>
      </w:r>
      <w:r>
        <w:rPr>
          <w:rFonts w:ascii="Arial" w:eastAsia="Arial" w:hAnsi="Arial" w:cs="Arial"/>
          <w:kern w:val="2"/>
          <w:sz w:val="24"/>
          <w:szCs w:val="24"/>
          <w:lang w:val="mn-MN"/>
          <w14:ligatures w14:val="standardContextual"/>
        </w:rPr>
        <w:t>.</w:t>
      </w:r>
      <w:r w:rsidRPr="00B74CCD">
        <w:rPr>
          <w:rFonts w:ascii="Arial" w:eastAsia="Arial" w:hAnsi="Arial" w:cs="Arial"/>
          <w:kern w:val="2"/>
          <w:sz w:val="24"/>
          <w:szCs w:val="24"/>
          <w:lang w:val="mn-MN"/>
          <w14:ligatures w14:val="standardContextual"/>
        </w:rPr>
        <w:t xml:space="preserve">Эхийн сүүний нөөцийн банк нь чанар аюулгүй байдлын үзүүлэлтэд тогтмол хяналт-шинжилгээ, үнэлгээ хийж илэрсэн эрсдэл, үл тохирлыг арилгах, давтан гарахаас сэргийлэх арга хэмжээ авна. </w:t>
      </w:r>
    </w:p>
    <w:p w14:paraId="48019D9C" w14:textId="77777777" w:rsidR="00086EB6" w:rsidRDefault="00B74CCD" w:rsidP="00086EB6">
      <w:pPr>
        <w:spacing w:after="0" w:line="276" w:lineRule="auto"/>
        <w:ind w:right="-270" w:firstLine="63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7.</w:t>
      </w:r>
      <w:r w:rsidR="00086EB6">
        <w:rPr>
          <w:rFonts w:ascii="Arial" w:eastAsia="Arial" w:hAnsi="Arial" w:cs="Arial"/>
          <w:kern w:val="2"/>
          <w:sz w:val="24"/>
          <w:szCs w:val="24"/>
          <w:lang w:val="mn-MN"/>
          <w14:ligatures w14:val="standardContextual"/>
        </w:rPr>
        <w:t>4</w:t>
      </w:r>
      <w:r>
        <w:rPr>
          <w:rFonts w:ascii="Arial" w:eastAsia="Arial" w:hAnsi="Arial" w:cs="Arial"/>
          <w:kern w:val="2"/>
          <w:sz w:val="24"/>
          <w:szCs w:val="24"/>
          <w:lang w:val="mn-MN"/>
          <w14:ligatures w14:val="standardContextual"/>
        </w:rPr>
        <w:t>.</w:t>
      </w:r>
      <w:r w:rsidRPr="00B74CCD">
        <w:rPr>
          <w:rFonts w:ascii="Arial" w:eastAsia="Arial" w:hAnsi="Arial" w:cs="Arial"/>
          <w:kern w:val="2"/>
          <w:sz w:val="24"/>
          <w:szCs w:val="24"/>
          <w:lang w:val="mn-MN"/>
          <w14:ligatures w14:val="standardContextual"/>
        </w:rPr>
        <w:t xml:space="preserve">Чанар, аюулгүй байдлын шаардлага хангаагүй, хадгалалт, тээвэрлэлт, боловсруулалтын нөхцөл зөрчигдсөн, хадгалалтын хугацаа дууссан, шинжилгээний шаардлага хангаагүй, эсхүл аюулгүй байдалд эргэлзээтэй сүүг хэрэглэхээс тусгаарлан, шалтгаан, хэмжээг бүртгэж, холбогдох журмын дагуу устгана.  </w:t>
      </w:r>
    </w:p>
    <w:p w14:paraId="26393BD9" w14:textId="77777777" w:rsidR="002610C0" w:rsidRDefault="00086EB6" w:rsidP="002610C0">
      <w:pPr>
        <w:spacing w:after="0" w:line="276" w:lineRule="auto"/>
        <w:ind w:right="-270" w:firstLine="63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7.5.</w:t>
      </w:r>
      <w:r w:rsidR="00B74CCD" w:rsidRPr="00B74CCD">
        <w:rPr>
          <w:rFonts w:ascii="Arial" w:eastAsia="Arial" w:hAnsi="Arial" w:cs="Arial"/>
          <w:kern w:val="2"/>
          <w:sz w:val="24"/>
          <w:szCs w:val="24"/>
          <w:lang w:val="mn-MN"/>
          <w14:ligatures w14:val="standardContextual"/>
        </w:rPr>
        <w:t xml:space="preserve">Пастеризацийн үйл явцын зөрчил, хадгалалтын хэмийн алдагдал, тоног төхөөрөмжийн гэмтэл, лабораторийн шинжилгээний шаардлага хангаагүй үр дүн болон бусад үл тохирлыг тухай бүр бүртгэн, шалтгааныг тогтоож, эрсдэлийг үнэлэн, шаардлагатай залруулах арга хэмжээ авна. </w:t>
      </w:r>
    </w:p>
    <w:p w14:paraId="3F5E9D9C" w14:textId="77777777" w:rsidR="002610C0" w:rsidRDefault="002610C0" w:rsidP="002610C0">
      <w:pPr>
        <w:spacing w:after="0" w:line="276" w:lineRule="auto"/>
        <w:ind w:right="-270" w:firstLine="63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7.6.</w:t>
      </w:r>
      <w:r w:rsidR="00B74CCD" w:rsidRPr="00B74CCD">
        <w:rPr>
          <w:rFonts w:ascii="Arial" w:eastAsia="Arial" w:hAnsi="Arial" w:cs="Arial"/>
          <w:kern w:val="2"/>
          <w:sz w:val="24"/>
          <w:szCs w:val="24"/>
          <w:lang w:val="mn-MN"/>
          <w14:ligatures w14:val="standardContextual"/>
        </w:rPr>
        <w:t xml:space="preserve">Эхийн сүүний нөөцийн банкны ажилтан нь өөрийн гүйцэтгэх чиг үүрэгт хамаарах донор эхийн үнэлгээ, сүү цуглуулах, хүлээн авах, хадгалах, боловсруулах, пастеризаци хийх, халдварын сэргийлэлт, хүйтэн хэлхээ, мөшгөлт, чанарын баталгааны чиглэлээр зохих сургалтад хамрагдаж, ажил үүргээ гүйцэтгэх чадамжийг баталгаажуулсан байна.     </w:t>
      </w:r>
    </w:p>
    <w:p w14:paraId="2154D237" w14:textId="2FAC7084" w:rsidR="00B74CCD" w:rsidRPr="00B74CCD" w:rsidRDefault="002610C0" w:rsidP="002610C0">
      <w:pPr>
        <w:spacing w:after="0" w:line="276" w:lineRule="auto"/>
        <w:ind w:right="-270" w:firstLine="63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7.7.</w:t>
      </w:r>
      <w:r w:rsidR="00B74CCD" w:rsidRPr="00B74CCD">
        <w:rPr>
          <w:rFonts w:ascii="Arial" w:eastAsia="Arial" w:hAnsi="Arial" w:cs="Arial"/>
          <w:kern w:val="2"/>
          <w:sz w:val="24"/>
          <w:szCs w:val="24"/>
          <w:lang w:val="mn-MN"/>
          <w14:ligatures w14:val="standardContextual"/>
        </w:rPr>
        <w:t xml:space="preserve">Эхийн сүүний нөөцийн банк нь чанарын ноцтой зөрчил, аюулгүй байдлын эрсдэл илэрсэн тохиолдолд холбогдох багцыг тусгаарлах, шаардлагатай бол олголтыг зогсоох, буцаан татах, хэрэглээг зогсоох болон эрх бүхий байгууллагад мэдээлэх арга хэмжээг хэрэгжүүлнэ. </w:t>
      </w:r>
    </w:p>
    <w:p w14:paraId="4E115BDD" w14:textId="05653E51" w:rsidR="00B74CCD" w:rsidRPr="00B74CCD" w:rsidRDefault="00B74CCD" w:rsidP="002610C0">
      <w:pPr>
        <w:spacing w:before="240" w:line="276" w:lineRule="auto"/>
        <w:ind w:right="-270" w:firstLine="630"/>
        <w:jc w:val="both"/>
        <w:rPr>
          <w:rFonts w:ascii="Arial" w:eastAsia="Arial" w:hAnsi="Arial" w:cs="Arial"/>
          <w:b/>
          <w:bCs/>
          <w:kern w:val="2"/>
          <w:sz w:val="24"/>
          <w:szCs w:val="24"/>
          <w:lang w:val="mn-MN"/>
          <w14:ligatures w14:val="standardContextual"/>
        </w:rPr>
      </w:pPr>
      <w:r w:rsidRPr="00B74CCD">
        <w:rPr>
          <w:rFonts w:ascii="Arial" w:eastAsia="Arial" w:hAnsi="Arial" w:cs="Arial"/>
          <w:b/>
          <w:bCs/>
          <w:kern w:val="2"/>
          <w:sz w:val="24"/>
          <w:szCs w:val="24"/>
          <w:lang w:val="mn-MN"/>
          <w14:ligatures w14:val="standardContextual"/>
        </w:rPr>
        <w:t>Найм.Эхийн сүүний нөөцийн банкны үйл ажиллагаанд тавих хяналт</w:t>
      </w:r>
    </w:p>
    <w:p w14:paraId="64CB1E86" w14:textId="77777777" w:rsidR="00D64F45" w:rsidRDefault="00D64F45" w:rsidP="00D64F45">
      <w:pPr>
        <w:spacing w:after="0" w:line="276" w:lineRule="auto"/>
        <w:ind w:right="-270" w:firstLine="63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lastRenderedPageBreak/>
        <w:t>8.1.</w:t>
      </w:r>
      <w:r w:rsidR="00B74CCD" w:rsidRPr="00B74CCD">
        <w:rPr>
          <w:rFonts w:ascii="Arial" w:eastAsia="Arial" w:hAnsi="Arial" w:cs="Arial"/>
          <w:kern w:val="2"/>
          <w:sz w:val="24"/>
          <w:szCs w:val="24"/>
          <w:lang w:val="mn-MN"/>
          <w14:ligatures w14:val="standardContextual"/>
        </w:rPr>
        <w:t>Эхийн сүүний нөөцийн банкны үйл ажиллагаанд эрүүл мэндийн байгууллагын удирдлага болон холбогдох эрх бүхий байгууллага хууль тогтоомж, энэхүү журам, холбогдох стандартын дагуу хяналт тавина.</w:t>
      </w:r>
    </w:p>
    <w:p w14:paraId="7D0AA8D5" w14:textId="77777777" w:rsidR="00D64F45" w:rsidRDefault="00D64F45" w:rsidP="00D64F45">
      <w:pPr>
        <w:spacing w:after="0" w:line="276" w:lineRule="auto"/>
        <w:ind w:right="-270" w:firstLine="63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8.2.</w:t>
      </w:r>
      <w:r w:rsidR="00B74CCD" w:rsidRPr="00B74CCD">
        <w:rPr>
          <w:rFonts w:ascii="Arial" w:eastAsia="Arial" w:hAnsi="Arial" w:cs="Arial"/>
          <w:kern w:val="2"/>
          <w:sz w:val="24"/>
          <w:szCs w:val="24"/>
          <w:lang w:val="mn-MN"/>
          <w14:ligatures w14:val="standardContextual"/>
        </w:rPr>
        <w:t>Эхийн сүүний нөөцийн банк нь үйл ажиллагааны үр дүн, донорын бүртгэл, хүлээн авсан болон боловсруулсан сүүний хэмжээ, чанарын хяналтын үр дүн, үл тохирол, түгээлт, хэрэглээ, устгал болон шаардлагатай бусад мэдээллийг тогтоосон журмын дагуу тайлагнана.</w:t>
      </w:r>
    </w:p>
    <w:p w14:paraId="288F7D79" w14:textId="77777777" w:rsidR="00D64F45" w:rsidRDefault="00D64F45" w:rsidP="00D64F45">
      <w:pPr>
        <w:spacing w:after="0" w:line="276" w:lineRule="auto"/>
        <w:ind w:right="-270" w:firstLine="63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8.3.</w:t>
      </w:r>
      <w:r w:rsidR="00B74CCD" w:rsidRPr="00B74CCD">
        <w:rPr>
          <w:rFonts w:ascii="Arial" w:eastAsia="Arial" w:hAnsi="Arial" w:cs="Arial"/>
          <w:kern w:val="2"/>
          <w:sz w:val="24"/>
          <w:szCs w:val="24"/>
          <w:lang w:val="mn-MN"/>
          <w14:ligatures w14:val="standardContextual"/>
        </w:rPr>
        <w:t xml:space="preserve">Эхийн сүүний нөөцийн банкны үйл ажиллагаанд дотоод чанарын үнэлгээ тогтмол хийж, илэрсэн эрсдэл, зөрчлийг арилгах, давтан гарахаас сэргийлэх арга хэмжээг хэрэгжүүлнэ.  </w:t>
      </w:r>
    </w:p>
    <w:p w14:paraId="5650FC41" w14:textId="4A921EDD" w:rsidR="00B74CCD" w:rsidRDefault="00D64F45" w:rsidP="00D64F45">
      <w:pPr>
        <w:spacing w:after="0" w:line="276" w:lineRule="auto"/>
        <w:ind w:right="-270" w:firstLine="63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8.4.</w:t>
      </w:r>
      <w:r w:rsidR="00B74CCD" w:rsidRPr="00B74CCD">
        <w:rPr>
          <w:rFonts w:ascii="Arial" w:eastAsia="Arial" w:hAnsi="Arial" w:cs="Arial"/>
          <w:kern w:val="2"/>
          <w:sz w:val="24"/>
          <w:szCs w:val="24"/>
          <w:lang w:val="mn-MN"/>
          <w14:ligatures w14:val="standardContextual"/>
        </w:rPr>
        <w:t xml:space="preserve">Эхийн сүүний нөөцийн банк нь цахилгаан тасалдал, тоног төхөөрөмжийн гэмтэл, хүйтэн хэлхээний тасалдал, байгалын болон бусад онцгой нөхцөлийн үед донор эхийн сүүний аюулгүй байдлыг хангах, үйл ажиллагааг тасралтгүй үргэлжлүүлэх буюу шаардлагатай тохиолдолд аюулгүй шилжүүлэх төлөвлөгөөтэй байна.  </w:t>
      </w:r>
    </w:p>
    <w:p w14:paraId="1F542231" w14:textId="77777777" w:rsidR="00D64F45" w:rsidRPr="00B74CCD" w:rsidRDefault="00D64F45" w:rsidP="00D64F45">
      <w:pPr>
        <w:spacing w:after="0" w:line="276" w:lineRule="auto"/>
        <w:ind w:right="-270" w:firstLine="630"/>
        <w:contextualSpacing/>
        <w:jc w:val="both"/>
        <w:rPr>
          <w:rFonts w:ascii="Arial" w:eastAsia="Arial" w:hAnsi="Arial" w:cs="Arial"/>
          <w:kern w:val="2"/>
          <w:sz w:val="24"/>
          <w:szCs w:val="24"/>
          <w:lang w:val="mn-MN"/>
          <w14:ligatures w14:val="standardContextual"/>
        </w:rPr>
      </w:pPr>
    </w:p>
    <w:p w14:paraId="7BEA1D74" w14:textId="79B07801" w:rsidR="00B74CCD" w:rsidRPr="00B74CCD" w:rsidRDefault="00B74CCD" w:rsidP="00D64F45">
      <w:pPr>
        <w:spacing w:line="276" w:lineRule="auto"/>
        <w:ind w:right="-270" w:firstLine="630"/>
        <w:jc w:val="both"/>
        <w:rPr>
          <w:rFonts w:ascii="Arial" w:eastAsia="Arial" w:hAnsi="Arial" w:cs="Arial"/>
          <w:b/>
          <w:bCs/>
          <w:kern w:val="2"/>
          <w:sz w:val="24"/>
          <w:szCs w:val="24"/>
          <w14:ligatures w14:val="standardContextual"/>
        </w:rPr>
      </w:pPr>
      <w:r w:rsidRPr="00B74CCD">
        <w:rPr>
          <w:rFonts w:ascii="Arial" w:eastAsia="Arial" w:hAnsi="Arial" w:cs="Arial"/>
          <w:b/>
          <w:bCs/>
          <w:kern w:val="2"/>
          <w:sz w:val="24"/>
          <w:szCs w:val="24"/>
          <w:lang w:val="mn-MN"/>
          <w14:ligatures w14:val="standardContextual"/>
        </w:rPr>
        <w:t>Ес</w:t>
      </w:r>
      <w:r w:rsidRPr="00B74CCD">
        <w:rPr>
          <w:rFonts w:ascii="Arial" w:eastAsia="Arial" w:hAnsi="Arial" w:cs="Arial"/>
          <w:b/>
          <w:bCs/>
          <w:kern w:val="2"/>
          <w:sz w:val="24"/>
          <w:szCs w:val="24"/>
          <w14:ligatures w14:val="standardContextual"/>
        </w:rPr>
        <w:t>.Эрүүл мэндийн байгууллагын баримтжуулалт</w:t>
      </w:r>
    </w:p>
    <w:p w14:paraId="560FB860" w14:textId="77777777" w:rsidR="00D64F45" w:rsidRDefault="00D64F45" w:rsidP="00D64F45">
      <w:pPr>
        <w:spacing w:after="0" w:line="276" w:lineRule="auto"/>
        <w:ind w:right="-270" w:firstLine="63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9.1.</w:t>
      </w:r>
      <w:r w:rsidR="00B74CCD" w:rsidRPr="00B74CCD">
        <w:rPr>
          <w:rFonts w:ascii="Arial" w:eastAsia="Calibri" w:hAnsi="Arial" w:cs="Arial"/>
          <w:noProof/>
          <w:kern w:val="2"/>
          <w:sz w:val="24"/>
          <w:szCs w:val="24"/>
          <w:lang w:val="mn-MN"/>
          <w14:ligatures w14:val="standardContextual"/>
        </w:rPr>
        <w:t xml:space="preserve">Эрүүл мэндийн байгууллага нь эхийн сүүний нөөцийн банкны үйл ажиллагаатай холбоотой бүртгэл, баримт бичгийг батлагдсан маягт, холбогдох журам, стандартын дагуу хөтөлж, мэдээллийн үнэн зөв, бүрэн бүтэн байдал, нууцлал, аюулгүй байдлыг хангана. </w:t>
      </w:r>
    </w:p>
    <w:p w14:paraId="4AEBE9A5" w14:textId="77777777" w:rsidR="00D64F45" w:rsidRDefault="00D64F45" w:rsidP="00D64F45">
      <w:pPr>
        <w:spacing w:after="0" w:line="276" w:lineRule="auto"/>
        <w:ind w:right="-270" w:firstLine="63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9.2.</w:t>
      </w:r>
      <w:r w:rsidR="00B74CCD" w:rsidRPr="00B74CCD">
        <w:rPr>
          <w:rFonts w:ascii="Arial" w:eastAsia="Calibri" w:hAnsi="Arial" w:cs="Arial"/>
          <w:noProof/>
          <w:kern w:val="2"/>
          <w:sz w:val="24"/>
          <w:szCs w:val="24"/>
          <w:lang w:val="mn-MN"/>
          <w14:ligatures w14:val="standardContextual"/>
        </w:rPr>
        <w:t>Донор эхийн талаарх мэдээллийг бүртгэнэ:</w:t>
      </w:r>
    </w:p>
    <w:p w14:paraId="147C4CAD" w14:textId="77777777" w:rsidR="00D64F45" w:rsidRDefault="00D64F45" w:rsidP="00D64F45">
      <w:pPr>
        <w:spacing w:after="0" w:line="276" w:lineRule="auto"/>
        <w:ind w:right="-270" w:firstLine="63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9.2.1.</w:t>
      </w:r>
      <w:r w:rsidR="00B74CCD" w:rsidRPr="00B74CCD">
        <w:rPr>
          <w:rFonts w:ascii="Arial" w:eastAsia="Calibri" w:hAnsi="Arial" w:cs="Arial"/>
          <w:noProof/>
          <w:kern w:val="2"/>
          <w:sz w:val="24"/>
          <w:szCs w:val="24"/>
          <w:lang w:val="mn-MN"/>
          <w14:ligatures w14:val="standardContextual"/>
        </w:rPr>
        <w:t>донор эхийн бүртгэлийн дугаар</w:t>
      </w:r>
    </w:p>
    <w:p w14:paraId="26862134" w14:textId="77777777" w:rsidR="00D64F45" w:rsidRDefault="00D64F45" w:rsidP="00D64F45">
      <w:pPr>
        <w:spacing w:after="0" w:line="276" w:lineRule="auto"/>
        <w:ind w:right="-270" w:firstLine="63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9.2.2.</w:t>
      </w:r>
      <w:r w:rsidR="00B74CCD" w:rsidRPr="00B74CCD">
        <w:rPr>
          <w:rFonts w:ascii="Arial" w:eastAsia="Calibri" w:hAnsi="Arial" w:cs="Arial"/>
          <w:noProof/>
          <w:kern w:val="2"/>
          <w:sz w:val="24"/>
          <w:szCs w:val="24"/>
          <w:lang w:val="mn-MN"/>
          <w14:ligatures w14:val="standardContextual"/>
        </w:rPr>
        <w:t>эхийн сүү хандивлах тухай бичгээр өгсөн зөвшөөрөл</w:t>
      </w:r>
    </w:p>
    <w:p w14:paraId="08A1AF29" w14:textId="77777777" w:rsidR="00D64F45" w:rsidRDefault="00D64F45" w:rsidP="00D64F45">
      <w:pPr>
        <w:spacing w:after="0" w:line="276" w:lineRule="auto"/>
        <w:ind w:left="630" w:right="-27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9.2.3.</w:t>
      </w:r>
      <w:r w:rsidR="00B74CCD" w:rsidRPr="00B74CCD">
        <w:rPr>
          <w:rFonts w:ascii="Arial" w:eastAsia="Calibri" w:hAnsi="Arial" w:cs="Arial"/>
          <w:noProof/>
          <w:kern w:val="2"/>
          <w:sz w:val="24"/>
          <w:szCs w:val="24"/>
          <w:lang w:val="mn-MN"/>
          <w14:ligatures w14:val="standardContextual"/>
        </w:rPr>
        <w:t>донорын эхийн эрүүл мэнд, халдварын эрсдэлийн үнэлгээ, холбогдох лабораторийн шинжилгээний мэдээлэл</w:t>
      </w:r>
    </w:p>
    <w:p w14:paraId="748860F4" w14:textId="7B3B45AD" w:rsidR="00B74CCD" w:rsidRPr="00B74CCD" w:rsidRDefault="00D64F45" w:rsidP="00D64F45">
      <w:pPr>
        <w:spacing w:after="0" w:line="276" w:lineRule="auto"/>
        <w:ind w:left="630" w:right="-27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9.2.4.</w:t>
      </w:r>
      <w:r w:rsidR="00B74CCD" w:rsidRPr="00B74CCD">
        <w:rPr>
          <w:rFonts w:ascii="Arial" w:eastAsia="Calibri" w:hAnsi="Arial" w:cs="Arial"/>
          <w:noProof/>
          <w:kern w:val="2"/>
          <w:sz w:val="24"/>
          <w:szCs w:val="24"/>
          <w:lang w:val="mn-MN"/>
          <w14:ligatures w14:val="standardContextual"/>
        </w:rPr>
        <w:t xml:space="preserve">хандивласан эхийн сүүний хэмжээ, хүлээн авсан огноо, цаг, хүлээн авах үеийн хадгалалт, тээвэрлэлтийн нөхцөл болон холбогдох бүртгэл  </w:t>
      </w:r>
    </w:p>
    <w:p w14:paraId="2EFC5DF6" w14:textId="650F3F3C" w:rsidR="00B74CCD" w:rsidRPr="00B74CCD" w:rsidRDefault="00D64F45" w:rsidP="00D64F45">
      <w:pPr>
        <w:tabs>
          <w:tab w:val="center" w:pos="567"/>
          <w:tab w:val="center" w:pos="810"/>
          <w:tab w:val="center" w:pos="990"/>
        </w:tabs>
        <w:spacing w:after="0" w:line="276" w:lineRule="auto"/>
        <w:ind w:right="-27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ab/>
        <w:t xml:space="preserve"> </w:t>
      </w:r>
      <w:r>
        <w:rPr>
          <w:rFonts w:ascii="Arial" w:eastAsia="Calibri" w:hAnsi="Arial" w:cs="Arial"/>
          <w:noProof/>
          <w:kern w:val="2"/>
          <w:sz w:val="24"/>
          <w:szCs w:val="24"/>
          <w:lang w:val="mn-MN"/>
          <w14:ligatures w14:val="standardContextual"/>
        </w:rPr>
        <w:tab/>
        <w:t>9.3.</w:t>
      </w:r>
      <w:r w:rsidR="00B74CCD" w:rsidRPr="00B74CCD">
        <w:rPr>
          <w:rFonts w:ascii="Arial" w:eastAsia="Calibri" w:hAnsi="Arial" w:cs="Arial"/>
          <w:noProof/>
          <w:kern w:val="2"/>
          <w:sz w:val="24"/>
          <w:szCs w:val="24"/>
          <w:lang w:val="mn-MN"/>
          <w14:ligatures w14:val="standardContextual"/>
        </w:rPr>
        <w:t>Эхийн сүүний багцын талаарх мэдээллийг бүртгэнэ:</w:t>
      </w:r>
    </w:p>
    <w:p w14:paraId="11316801" w14:textId="77777777" w:rsidR="00D64F45" w:rsidRDefault="00D64F45" w:rsidP="00D64F45">
      <w:pPr>
        <w:spacing w:after="0" w:line="276" w:lineRule="auto"/>
        <w:ind w:right="-270" w:firstLine="63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9.3.1.</w:t>
      </w:r>
      <w:r w:rsidR="00B74CCD" w:rsidRPr="00B74CCD">
        <w:rPr>
          <w:rFonts w:ascii="Arial" w:eastAsia="Calibri" w:hAnsi="Arial" w:cs="Arial"/>
          <w:noProof/>
          <w:kern w:val="2"/>
          <w:sz w:val="24"/>
          <w:szCs w:val="24"/>
          <w:lang w:val="mn-MN"/>
          <w14:ligatures w14:val="standardContextual"/>
        </w:rPr>
        <w:t>донорын бүртгэлийн дугаар</w:t>
      </w:r>
    </w:p>
    <w:p w14:paraId="52D9B3A6" w14:textId="77777777" w:rsidR="00D64F45" w:rsidRDefault="00D64F45" w:rsidP="00D64F45">
      <w:pPr>
        <w:spacing w:after="0" w:line="276" w:lineRule="auto"/>
        <w:ind w:right="-270" w:firstLine="63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9.3.2.</w:t>
      </w:r>
      <w:r w:rsidR="00B74CCD" w:rsidRPr="00B74CCD">
        <w:rPr>
          <w:rFonts w:ascii="Arial" w:eastAsia="Calibri" w:hAnsi="Arial" w:cs="Arial"/>
          <w:noProof/>
          <w:kern w:val="2"/>
          <w:sz w:val="24"/>
          <w:szCs w:val="24"/>
          <w:lang w:val="mn-MN"/>
          <w14:ligatures w14:val="standardContextual"/>
        </w:rPr>
        <w:t>сүүний багцын дугаар, савны таних дугаар, тухайн багцад хамаарах савны тоо</w:t>
      </w:r>
    </w:p>
    <w:p w14:paraId="602C8D7B" w14:textId="77777777" w:rsidR="00D64F45" w:rsidRDefault="00D64F45" w:rsidP="00D64F45">
      <w:pPr>
        <w:spacing w:after="0" w:line="276" w:lineRule="auto"/>
        <w:ind w:left="630" w:right="-27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9.3.3.</w:t>
      </w:r>
      <w:r w:rsidR="00B74CCD" w:rsidRPr="00B74CCD">
        <w:rPr>
          <w:rFonts w:ascii="Arial" w:eastAsia="Calibri" w:hAnsi="Arial" w:cs="Arial"/>
          <w:noProof/>
          <w:kern w:val="2"/>
          <w:sz w:val="24"/>
          <w:szCs w:val="24"/>
          <w:lang w:val="mn-MN"/>
          <w14:ligatures w14:val="standardContextual"/>
        </w:rPr>
        <w:t>сүүг нэгтгэн боловсруулсан, хэсэгчлэн савласан огноо болон холбогдох бүртгэл</w:t>
      </w:r>
    </w:p>
    <w:p w14:paraId="60B10049" w14:textId="77777777" w:rsidR="00D64F45" w:rsidRDefault="00D64F45" w:rsidP="00D64F45">
      <w:pPr>
        <w:spacing w:after="0" w:line="276" w:lineRule="auto"/>
        <w:ind w:left="630" w:right="-27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9.3.4.</w:t>
      </w:r>
      <w:r w:rsidR="00B74CCD" w:rsidRPr="00B74CCD">
        <w:rPr>
          <w:rFonts w:ascii="Arial" w:eastAsia="Calibri" w:hAnsi="Arial" w:cs="Arial"/>
          <w:noProof/>
          <w:kern w:val="2"/>
          <w:sz w:val="24"/>
          <w:szCs w:val="24"/>
          <w:lang w:val="mn-MN"/>
          <w14:ligatures w14:val="standardContextual"/>
        </w:rPr>
        <w:t>пастеризацийн багцын дугаар, пастеризац хийсэн огноо, цаг, пастеризацийн хяналт, бүртгэл</w:t>
      </w:r>
    </w:p>
    <w:p w14:paraId="086B909F" w14:textId="77777777" w:rsidR="00D64F45" w:rsidRDefault="00D64F45" w:rsidP="00D64F45">
      <w:pPr>
        <w:spacing w:after="0" w:line="276" w:lineRule="auto"/>
        <w:ind w:left="630" w:right="-27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9.3.5.</w:t>
      </w:r>
      <w:r w:rsidR="00B74CCD" w:rsidRPr="00B74CCD">
        <w:rPr>
          <w:rFonts w:ascii="Arial" w:eastAsia="Calibri" w:hAnsi="Arial" w:cs="Arial"/>
          <w:noProof/>
          <w:kern w:val="2"/>
          <w:sz w:val="24"/>
          <w:szCs w:val="24"/>
          <w:lang w:val="mn-MN"/>
          <w14:ligatures w14:val="standardContextual"/>
        </w:rPr>
        <w:t>пастеризацийн өмнөх болон дараах лабораторийн шинжилгээний үр дүн</w:t>
      </w:r>
    </w:p>
    <w:p w14:paraId="0B1EB793" w14:textId="77777777" w:rsidR="00D64F45" w:rsidRDefault="00D64F45" w:rsidP="00D64F45">
      <w:pPr>
        <w:spacing w:after="0" w:line="276" w:lineRule="auto"/>
        <w:ind w:left="630" w:right="-27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9.3.6.</w:t>
      </w:r>
      <w:r w:rsidR="00B74CCD" w:rsidRPr="00B74CCD">
        <w:rPr>
          <w:rFonts w:ascii="Arial" w:eastAsia="Calibri" w:hAnsi="Arial" w:cs="Arial"/>
          <w:noProof/>
          <w:kern w:val="2"/>
          <w:sz w:val="24"/>
          <w:szCs w:val="24"/>
          <w:lang w:val="mn-MN"/>
          <w14:ligatures w14:val="standardContextual"/>
        </w:rPr>
        <w:t>хадгалалтын төлөв, олголт, буцаалт, шаардлага хангаагүй болон устгасан сүүний хэмжээ, шалтгаан, огноо</w:t>
      </w:r>
    </w:p>
    <w:p w14:paraId="7714140C" w14:textId="77777777" w:rsidR="00D64F45" w:rsidRDefault="00D64F45" w:rsidP="00D64F45">
      <w:pPr>
        <w:spacing w:after="0" w:line="276" w:lineRule="auto"/>
        <w:ind w:right="-270" w:firstLine="63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9.4.</w:t>
      </w:r>
      <w:r w:rsidR="00B74CCD" w:rsidRPr="00B74CCD">
        <w:rPr>
          <w:rFonts w:ascii="Arial" w:eastAsia="Calibri" w:hAnsi="Arial" w:cs="Arial"/>
          <w:noProof/>
          <w:kern w:val="2"/>
          <w:sz w:val="24"/>
          <w:szCs w:val="24"/>
          <w:lang w:val="mn-MN"/>
          <w14:ligatures w14:val="standardContextual"/>
        </w:rPr>
        <w:t>Сүү хүлээн авагч нярайн талаарх мэдээллийг бүртгэнэ:</w:t>
      </w:r>
    </w:p>
    <w:p w14:paraId="4EC4ACD8" w14:textId="77777777" w:rsidR="00D64F45" w:rsidRDefault="00D64F45" w:rsidP="00D64F45">
      <w:pPr>
        <w:spacing w:after="0" w:line="276" w:lineRule="auto"/>
        <w:ind w:right="-270" w:firstLine="63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9.4.1.</w:t>
      </w:r>
      <w:r w:rsidR="00B74CCD" w:rsidRPr="00B74CCD">
        <w:rPr>
          <w:rFonts w:ascii="Arial" w:eastAsia="Calibri" w:hAnsi="Arial" w:cs="Arial"/>
          <w:noProof/>
          <w:kern w:val="2"/>
          <w:sz w:val="24"/>
          <w:szCs w:val="24"/>
          <w:lang w:val="mn-MN"/>
          <w14:ligatures w14:val="standardContextual"/>
        </w:rPr>
        <w:t xml:space="preserve">сүү захиалсан эрүүл мэндийн байгууллага, тасаг, нэгж </w:t>
      </w:r>
    </w:p>
    <w:p w14:paraId="782D7B83" w14:textId="77777777" w:rsidR="00D64F45" w:rsidRDefault="00D64F45" w:rsidP="00D64F45">
      <w:pPr>
        <w:spacing w:after="0" w:line="276" w:lineRule="auto"/>
        <w:ind w:right="-270" w:firstLine="63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9.4.2.</w:t>
      </w:r>
      <w:r w:rsidR="00B74CCD" w:rsidRPr="00B74CCD">
        <w:rPr>
          <w:rFonts w:ascii="Arial" w:eastAsia="Calibri" w:hAnsi="Arial" w:cs="Arial"/>
          <w:noProof/>
          <w:kern w:val="2"/>
          <w:sz w:val="24"/>
          <w:szCs w:val="24"/>
          <w:lang w:val="mn-MN"/>
          <w14:ligatures w14:val="standardContextual"/>
        </w:rPr>
        <w:t xml:space="preserve">донор эхийн сүү хэрэглэх эмчийн заалт, шийдвэр </w:t>
      </w:r>
    </w:p>
    <w:p w14:paraId="60A2B7C2" w14:textId="77777777" w:rsidR="00D64F45" w:rsidRDefault="00D64F45" w:rsidP="00D64F45">
      <w:pPr>
        <w:spacing w:after="0" w:line="276" w:lineRule="auto"/>
        <w:ind w:left="630" w:right="-27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9.4.3.</w:t>
      </w:r>
      <w:r w:rsidR="00B74CCD" w:rsidRPr="00B74CCD">
        <w:rPr>
          <w:rFonts w:ascii="Arial" w:eastAsia="Calibri" w:hAnsi="Arial" w:cs="Arial"/>
          <w:noProof/>
          <w:kern w:val="2"/>
          <w:sz w:val="24"/>
          <w:szCs w:val="24"/>
          <w:lang w:val="mn-MN"/>
          <w14:ligatures w14:val="standardContextual"/>
        </w:rPr>
        <w:t xml:space="preserve">сүү хүлээн авагч нярайн таних мэдээлэл, төрсөн огноо, эмнэлгийн түүхийн дугаар </w:t>
      </w:r>
    </w:p>
    <w:p w14:paraId="53887F70" w14:textId="77777777" w:rsidR="00D64F45" w:rsidRDefault="00D64F45" w:rsidP="00D64F45">
      <w:pPr>
        <w:spacing w:after="0" w:line="276" w:lineRule="auto"/>
        <w:ind w:left="630" w:right="-27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9.4.4.</w:t>
      </w:r>
      <w:r w:rsidR="00B74CCD" w:rsidRPr="00B74CCD">
        <w:rPr>
          <w:rFonts w:ascii="Arial" w:eastAsia="Calibri" w:hAnsi="Arial" w:cs="Arial"/>
          <w:noProof/>
          <w:kern w:val="2"/>
          <w:sz w:val="24"/>
          <w:szCs w:val="24"/>
          <w:lang w:val="mn-MN"/>
          <w14:ligatures w14:val="standardContextual"/>
        </w:rPr>
        <w:t>олгосон сүүний багцын дугаар, олгосон огноо, цаг, хэмжээ</w:t>
      </w:r>
    </w:p>
    <w:p w14:paraId="0F762EE4" w14:textId="77777777" w:rsidR="00D64F45" w:rsidRDefault="00D64F45" w:rsidP="00D64F45">
      <w:pPr>
        <w:spacing w:after="0" w:line="276" w:lineRule="auto"/>
        <w:ind w:left="630" w:right="-27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lastRenderedPageBreak/>
        <w:t>9.4.5.</w:t>
      </w:r>
      <w:r w:rsidR="00B74CCD" w:rsidRPr="00B74CCD">
        <w:rPr>
          <w:rFonts w:ascii="Arial" w:eastAsia="Calibri" w:hAnsi="Arial" w:cs="Arial"/>
          <w:noProof/>
          <w:kern w:val="2"/>
          <w:sz w:val="24"/>
          <w:szCs w:val="24"/>
          <w:lang w:val="mn-MN"/>
          <w14:ligatures w14:val="standardContextual"/>
        </w:rPr>
        <w:t xml:space="preserve">донор эхийн сүү хэрэглэсний дараах сэжигтэй урвал, хүндрэл, гомдол, зөрчил болон авсан арга хэмжээний мэдээлэл </w:t>
      </w:r>
    </w:p>
    <w:p w14:paraId="78FF52A9" w14:textId="77777777" w:rsidR="00D64F45" w:rsidRDefault="00D64F45" w:rsidP="00D64F45">
      <w:pPr>
        <w:spacing w:after="0" w:line="276" w:lineRule="auto"/>
        <w:ind w:right="-270" w:firstLine="63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9.5.</w:t>
      </w:r>
      <w:r w:rsidR="00B74CCD" w:rsidRPr="00B74CCD">
        <w:rPr>
          <w:rFonts w:ascii="Arial" w:eastAsia="Calibri" w:hAnsi="Arial" w:cs="Arial"/>
          <w:noProof/>
          <w:kern w:val="2"/>
          <w:sz w:val="24"/>
          <w:szCs w:val="24"/>
          <w:lang w:val="mn-MN"/>
          <w14:ligatures w14:val="standardContextual"/>
        </w:rPr>
        <w:t>Эхийн сүүний нөөцийн банк нь донор эх, сүүний багц, боловсруулалт, шинжилгээ, хадгалалт, олголт, хүлээн авагч нярайн мэдээллийг хооронд нь уялдуулан, сүүний хөдөлгөөнийг хүлээн авахаас нярайд хэрэглэх хүртэлх бүх шатанд мөшгөх, шаардлагатай тохиолдолд тухайн багцыг буцаан татах боломжийг бүрдүүлнэ.</w:t>
      </w:r>
    </w:p>
    <w:p w14:paraId="6A8045C7" w14:textId="77777777" w:rsidR="00D64F45" w:rsidRDefault="00D64F45" w:rsidP="00D64F45">
      <w:pPr>
        <w:spacing w:after="0" w:line="276" w:lineRule="auto"/>
        <w:ind w:right="-270" w:firstLine="63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9.6.</w:t>
      </w:r>
      <w:r w:rsidR="00B74CCD" w:rsidRPr="00B74CCD">
        <w:rPr>
          <w:rFonts w:ascii="Arial" w:eastAsia="Calibri" w:hAnsi="Arial" w:cs="Arial"/>
          <w:noProof/>
          <w:kern w:val="2"/>
          <w:sz w:val="24"/>
          <w:szCs w:val="24"/>
          <w:lang w:val="mn-MN"/>
          <w14:ligatures w14:val="standardContextual"/>
        </w:rPr>
        <w:t xml:space="preserve">Эхийн сүүний нөөцийн банк нь хадгалалтын хэм, тоног төхөөрөмжийн хэвийн ажиллагаа, пастеризацийэ хяналт, тоног төхөөрөмжийн тохируулга, засвар үйлчилгээ болон бусад чанарын хяналтын бүртгэлийг хөтөлнө. </w:t>
      </w:r>
    </w:p>
    <w:p w14:paraId="320D038F" w14:textId="13F9CF34" w:rsidR="00B74CCD" w:rsidRPr="00B74CCD" w:rsidRDefault="00D64F45" w:rsidP="00D64F45">
      <w:pPr>
        <w:spacing w:after="0" w:line="276" w:lineRule="auto"/>
        <w:ind w:right="-270" w:firstLine="63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9.7.</w:t>
      </w:r>
      <w:r w:rsidR="00B74CCD" w:rsidRPr="00B74CCD">
        <w:rPr>
          <w:rFonts w:ascii="Arial" w:eastAsia="Calibri" w:hAnsi="Arial" w:cs="Arial"/>
          <w:noProof/>
          <w:kern w:val="2"/>
          <w:sz w:val="24"/>
          <w:szCs w:val="24"/>
          <w:lang w:val="mn-MN"/>
          <w14:ligatures w14:val="standardContextual"/>
        </w:rPr>
        <w:t xml:space="preserve">Бүртгэл, баримт бичгийг холбогдох хууль тогтоомж, стандартын дагуу тогтоосон хугацаанд хадгалж, зөвшөөрөлгүй ашиглах, задруулах, өөрчлөх, устгахаас хамгаална.   </w:t>
      </w:r>
    </w:p>
    <w:p w14:paraId="384E4FF4" w14:textId="5D7F25C6" w:rsidR="00B74CCD" w:rsidRPr="00B74CCD" w:rsidRDefault="00B74CCD" w:rsidP="006203AE">
      <w:pPr>
        <w:spacing w:before="100" w:beforeAutospacing="1" w:after="100" w:afterAutospacing="1" w:line="276" w:lineRule="auto"/>
        <w:ind w:right="-270" w:firstLine="630"/>
        <w:jc w:val="both"/>
        <w:rPr>
          <w:rFonts w:ascii="Arial" w:eastAsia="Calibri" w:hAnsi="Arial" w:cs="Arial"/>
          <w:kern w:val="2"/>
          <w:sz w:val="24"/>
          <w:szCs w:val="24"/>
          <w14:ligatures w14:val="standardContextual"/>
        </w:rPr>
      </w:pPr>
      <w:r w:rsidRPr="00B74CCD">
        <w:rPr>
          <w:rFonts w:ascii="Arial" w:eastAsia="Calibri" w:hAnsi="Arial" w:cs="Arial"/>
          <w:b/>
          <w:bCs/>
          <w:kern w:val="2"/>
          <w:sz w:val="24"/>
          <w:szCs w:val="24"/>
          <w14:ligatures w14:val="standardContextual"/>
        </w:rPr>
        <w:t>Арав.</w:t>
      </w:r>
      <w:r w:rsidRPr="00B74CCD">
        <w:rPr>
          <w:rFonts w:ascii="Arial" w:eastAsia="Arial" w:hAnsi="Arial" w:cs="Arial"/>
          <w:b/>
          <w:bCs/>
          <w:kern w:val="2"/>
          <w:sz w:val="24"/>
          <w:szCs w:val="24"/>
          <w14:ligatures w14:val="standardContextual"/>
        </w:rPr>
        <w:t>Эхийн сүүний нөөцийн банкны үйл ажиллагааны удирдлага, зохион байгуулалт</w:t>
      </w:r>
    </w:p>
    <w:p w14:paraId="2F5E16AA" w14:textId="76BF2933" w:rsidR="00B74CCD" w:rsidRPr="00B74CCD" w:rsidRDefault="00B74CCD" w:rsidP="00B74CCD">
      <w:pPr>
        <w:spacing w:after="0" w:line="276" w:lineRule="auto"/>
        <w:ind w:right="-270" w:firstLine="720"/>
        <w:contextualSpacing/>
        <w:jc w:val="both"/>
        <w:rPr>
          <w:rFonts w:ascii="Arial" w:eastAsia="Calibri" w:hAnsi="Arial" w:cs="Arial"/>
          <w:noProof/>
          <w:kern w:val="2"/>
          <w:sz w:val="24"/>
          <w:szCs w:val="24"/>
          <w:lang w:val="mn-MN"/>
          <w14:ligatures w14:val="standardContextual"/>
        </w:rPr>
      </w:pPr>
      <w:r w:rsidRPr="00B74CCD">
        <w:rPr>
          <w:rFonts w:ascii="Arial" w:eastAsia="Calibri" w:hAnsi="Arial" w:cs="Arial"/>
          <w:b/>
          <w:bCs/>
          <w:noProof/>
          <w:kern w:val="2"/>
          <w:sz w:val="24"/>
          <w:szCs w:val="24"/>
          <w:lang w:val="mn-MN"/>
          <w14:ligatures w14:val="standardContextual"/>
        </w:rPr>
        <w:t>10.1.Эрүүл мэндийн асуудал эрхэлсэн төрийн захиргааны төв байгууллага</w:t>
      </w:r>
      <w:r w:rsidRPr="00B74CCD">
        <w:rPr>
          <w:rFonts w:ascii="Arial" w:eastAsia="Calibri" w:hAnsi="Arial" w:cs="Arial"/>
          <w:noProof/>
          <w:kern w:val="2"/>
          <w:sz w:val="24"/>
          <w:szCs w:val="24"/>
          <w:lang w:val="mn-MN"/>
          <w14:ligatures w14:val="standardContextual"/>
        </w:rPr>
        <w:t xml:space="preserve"> дараах чиг үүргийг хэрэгжүүлнэ. Үүнд:</w:t>
      </w:r>
    </w:p>
    <w:p w14:paraId="546577D1" w14:textId="77777777" w:rsidR="006203AE" w:rsidRDefault="006203AE" w:rsidP="006203AE">
      <w:pPr>
        <w:tabs>
          <w:tab w:val="left" w:pos="709"/>
          <w:tab w:val="left" w:pos="1530"/>
        </w:tabs>
        <w:spacing w:after="0" w:line="276" w:lineRule="auto"/>
        <w:ind w:right="-27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ab/>
        <w:t>10.1.1.</w:t>
      </w:r>
      <w:r w:rsidR="00B74CCD" w:rsidRPr="00B74CCD">
        <w:rPr>
          <w:rFonts w:ascii="Arial" w:eastAsia="Calibri" w:hAnsi="Arial" w:cs="Arial"/>
          <w:noProof/>
          <w:kern w:val="2"/>
          <w:sz w:val="24"/>
          <w:szCs w:val="24"/>
          <w:lang w:val="mn-MN"/>
          <w14:ligatures w14:val="standardContextual"/>
        </w:rPr>
        <w:t xml:space="preserve">Эхийн сүүний нөөцийн банк, сүү цуглуулах нэгж байгуулах шалгуур үзүүлэлтийг батлах   </w:t>
      </w:r>
    </w:p>
    <w:p w14:paraId="3BBFD82A" w14:textId="55C85990" w:rsidR="006203AE" w:rsidRDefault="006203AE" w:rsidP="006203AE">
      <w:pPr>
        <w:tabs>
          <w:tab w:val="left" w:pos="709"/>
          <w:tab w:val="left" w:pos="1530"/>
        </w:tabs>
        <w:spacing w:after="0" w:line="276" w:lineRule="auto"/>
        <w:ind w:right="-27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ab/>
        <w:t>10.1.2.</w:t>
      </w:r>
      <w:r w:rsidR="00B74CCD" w:rsidRPr="00B74CCD">
        <w:rPr>
          <w:rFonts w:ascii="Arial" w:eastAsia="Calibri" w:hAnsi="Arial" w:cs="Arial"/>
          <w:noProof/>
          <w:kern w:val="2"/>
          <w:sz w:val="24"/>
          <w:szCs w:val="24"/>
          <w:lang w:val="mn-MN"/>
          <w14:ligatures w14:val="standardContextual"/>
        </w:rPr>
        <w:t>Эхийн сүүний нөөцийн банкны үйл ажиллагаа болон санхүүжилттэй холбоотой эрх зүйн баримт бичгийг боловсруулах, шаардлагатай тохиолдолд  нэмэлт өөрчлөлт оруулах</w:t>
      </w:r>
      <w:r w:rsidR="00B74CCD" w:rsidRPr="00B74CCD">
        <w:rPr>
          <w:rFonts w:ascii="Arial" w:eastAsia="Calibri" w:hAnsi="Arial" w:cs="Arial"/>
          <w:kern w:val="2"/>
          <w:sz w:val="24"/>
          <w:szCs w:val="24"/>
          <w:lang w:val="mn-MN"/>
          <w14:ligatures w14:val="standardContextual"/>
        </w:rPr>
        <w:t xml:space="preserve"> </w:t>
      </w:r>
      <w:r w:rsidR="00B74CCD" w:rsidRPr="00B74CCD">
        <w:rPr>
          <w:rFonts w:ascii="Arial" w:eastAsia="Calibri" w:hAnsi="Arial" w:cs="Arial"/>
          <w:noProof/>
          <w:kern w:val="2"/>
          <w:sz w:val="24"/>
          <w:szCs w:val="24"/>
          <w:lang w:val="mn-MN"/>
          <w14:ligatures w14:val="standardContextual"/>
        </w:rPr>
        <w:t xml:space="preserve"> </w:t>
      </w:r>
    </w:p>
    <w:p w14:paraId="4570E092" w14:textId="77777777" w:rsidR="006203AE" w:rsidRDefault="006203AE" w:rsidP="006203AE">
      <w:pPr>
        <w:tabs>
          <w:tab w:val="left" w:pos="709"/>
          <w:tab w:val="left" w:pos="1530"/>
        </w:tabs>
        <w:spacing w:after="0" w:line="276" w:lineRule="auto"/>
        <w:ind w:right="-27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ab/>
        <w:t>10.1.3.</w:t>
      </w:r>
      <w:r w:rsidR="00B74CCD" w:rsidRPr="00B74CCD">
        <w:rPr>
          <w:rFonts w:ascii="Arial" w:eastAsia="Calibri" w:hAnsi="Arial" w:cs="Arial"/>
          <w:noProof/>
          <w:kern w:val="2"/>
          <w:sz w:val="24"/>
          <w:szCs w:val="24"/>
          <w:lang w:val="mn-MN"/>
          <w14:ligatures w14:val="standardContextual"/>
        </w:rPr>
        <w:t xml:space="preserve">Эхний сүүний нөөцийн банкны зохион байгуулалт, үйл ажиллагааны үр дүн, чанар, гүйцэтгэл, зардлын  үр ашигт хяналт тавих </w:t>
      </w:r>
    </w:p>
    <w:p w14:paraId="35AC90A2" w14:textId="77777777" w:rsidR="006203AE" w:rsidRDefault="006203AE" w:rsidP="006203AE">
      <w:pPr>
        <w:tabs>
          <w:tab w:val="left" w:pos="709"/>
          <w:tab w:val="left" w:pos="1530"/>
        </w:tabs>
        <w:spacing w:after="0" w:line="276" w:lineRule="auto"/>
        <w:ind w:right="-27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ab/>
        <w:t>10.1.4.</w:t>
      </w:r>
      <w:r w:rsidR="00B74CCD" w:rsidRPr="00B74CCD">
        <w:rPr>
          <w:rFonts w:ascii="Arial" w:eastAsia="Calibri" w:hAnsi="Arial" w:cs="Arial"/>
          <w:noProof/>
          <w:kern w:val="2"/>
          <w:sz w:val="24"/>
          <w:szCs w:val="24"/>
          <w:lang w:val="mn-MN"/>
          <w14:ligatures w14:val="standardContextual"/>
        </w:rPr>
        <w:t xml:space="preserve">Эхийн сүүний нөөцийн банкны үйл ажиллагаанд оролцох эрүүл мэндийн байгууллагын ажилтнуудыг мэргэжил, арга зүйн удирдлагаар хангах </w:t>
      </w:r>
    </w:p>
    <w:p w14:paraId="5D63CB63" w14:textId="246C3C59" w:rsidR="00B74CCD" w:rsidRDefault="006203AE" w:rsidP="006203AE">
      <w:pPr>
        <w:tabs>
          <w:tab w:val="left" w:pos="709"/>
          <w:tab w:val="left" w:pos="1530"/>
        </w:tabs>
        <w:spacing w:after="0" w:line="276" w:lineRule="auto"/>
        <w:ind w:right="-270"/>
        <w:contextualSpacing/>
        <w:jc w:val="both"/>
        <w:rPr>
          <w:rFonts w:ascii="Arial" w:eastAsia="Calibri" w:hAnsi="Arial" w:cs="Arial"/>
          <w:noProof/>
          <w:kern w:val="2"/>
          <w:sz w:val="24"/>
          <w:szCs w:val="24"/>
          <w:lang w:val="mn-MN"/>
          <w14:ligatures w14:val="standardContextual"/>
        </w:rPr>
      </w:pPr>
      <w:r>
        <w:rPr>
          <w:rFonts w:ascii="Arial" w:eastAsia="Calibri" w:hAnsi="Arial" w:cs="Arial"/>
          <w:noProof/>
          <w:kern w:val="2"/>
          <w:sz w:val="24"/>
          <w:szCs w:val="24"/>
          <w:lang w:val="mn-MN"/>
          <w14:ligatures w14:val="standardContextual"/>
        </w:rPr>
        <w:tab/>
        <w:t>10.1.5.</w:t>
      </w:r>
      <w:r w:rsidR="00B74CCD" w:rsidRPr="00B74CCD">
        <w:rPr>
          <w:rFonts w:ascii="Arial" w:eastAsia="Calibri" w:hAnsi="Arial" w:cs="Arial"/>
          <w:noProof/>
          <w:kern w:val="2"/>
          <w:sz w:val="24"/>
          <w:szCs w:val="24"/>
          <w:lang w:val="mn-MN"/>
          <w14:ligatures w14:val="standardContextual"/>
        </w:rPr>
        <w:t>Эхийн сүү хандивлах, цуглуулах, нөөцлөх, пастеризаци хийх, хуваарилах үйл ажиллагаанд мөрдөх эрүүл ахуй, халдварын сэргийлэлт хяналтын зөвлөмжийг боловсруулах, хэрэгжилтийг хангуулах</w:t>
      </w:r>
    </w:p>
    <w:p w14:paraId="18A55C33" w14:textId="77777777" w:rsidR="006203AE" w:rsidRPr="00B74CCD" w:rsidRDefault="006203AE" w:rsidP="006203AE">
      <w:pPr>
        <w:tabs>
          <w:tab w:val="left" w:pos="709"/>
          <w:tab w:val="left" w:pos="1530"/>
        </w:tabs>
        <w:spacing w:after="0" w:line="276" w:lineRule="auto"/>
        <w:ind w:right="-270"/>
        <w:contextualSpacing/>
        <w:jc w:val="both"/>
        <w:rPr>
          <w:rFonts w:ascii="Arial" w:eastAsia="Calibri" w:hAnsi="Arial" w:cs="Arial"/>
          <w:noProof/>
          <w:kern w:val="2"/>
          <w:sz w:val="24"/>
          <w:szCs w:val="24"/>
          <w:lang w:val="mn-MN"/>
          <w14:ligatures w14:val="standardContextual"/>
        </w:rPr>
      </w:pPr>
    </w:p>
    <w:p w14:paraId="587E8B33" w14:textId="4C9EBA84" w:rsidR="00B74CCD" w:rsidRPr="00B74CCD" w:rsidRDefault="006203AE" w:rsidP="006203AE">
      <w:pPr>
        <w:spacing w:after="0" w:line="276" w:lineRule="auto"/>
        <w:ind w:left="720" w:right="-270"/>
        <w:contextualSpacing/>
        <w:jc w:val="both"/>
        <w:rPr>
          <w:rFonts w:ascii="Arial" w:eastAsia="Arial" w:hAnsi="Arial" w:cs="Arial"/>
          <w:kern w:val="2"/>
          <w:sz w:val="24"/>
          <w:szCs w:val="24"/>
          <w14:ligatures w14:val="standardContextual"/>
        </w:rPr>
      </w:pPr>
      <w:r>
        <w:rPr>
          <w:rFonts w:ascii="Arial" w:eastAsia="Arial" w:hAnsi="Arial" w:cs="Arial"/>
          <w:b/>
          <w:bCs/>
          <w:kern w:val="2"/>
          <w:sz w:val="24"/>
          <w:szCs w:val="24"/>
          <w:lang w:val="mn-MN"/>
          <w14:ligatures w14:val="standardContextual"/>
        </w:rPr>
        <w:t>10.2.</w:t>
      </w:r>
      <w:r w:rsidR="00B74CCD" w:rsidRPr="00B74CCD">
        <w:rPr>
          <w:rFonts w:ascii="Arial" w:eastAsia="Arial" w:hAnsi="Arial" w:cs="Arial"/>
          <w:b/>
          <w:bCs/>
          <w:kern w:val="2"/>
          <w:sz w:val="24"/>
          <w:szCs w:val="24"/>
          <w:lang w:val="mn-MN"/>
          <w14:ligatures w14:val="standardContextual"/>
        </w:rPr>
        <w:t>Аймаг, нийслэлийн эрүүл мэндийн газар</w:t>
      </w:r>
      <w:r w:rsidR="00B74CCD" w:rsidRPr="00B74CCD">
        <w:rPr>
          <w:rFonts w:ascii="Arial" w:eastAsia="Arial" w:hAnsi="Arial" w:cs="Arial"/>
          <w:kern w:val="2"/>
          <w:sz w:val="24"/>
          <w:szCs w:val="24"/>
          <w:lang w:val="mn-MN"/>
          <w14:ligatures w14:val="standardContextual"/>
        </w:rPr>
        <w:t xml:space="preserve"> дараах чиг үүргийг хэрэгжүүлнэ. Үүнд:</w:t>
      </w:r>
    </w:p>
    <w:p w14:paraId="7527BB34" w14:textId="77777777" w:rsidR="006203AE" w:rsidRDefault="006203AE" w:rsidP="006203AE">
      <w:pPr>
        <w:spacing w:after="0" w:line="276" w:lineRule="auto"/>
        <w:ind w:right="-270" w:firstLine="72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10.2.1.</w:t>
      </w:r>
      <w:r w:rsidR="00B74CCD" w:rsidRPr="00B74CCD">
        <w:rPr>
          <w:rFonts w:ascii="Arial" w:eastAsia="Arial" w:hAnsi="Arial" w:cs="Arial"/>
          <w:kern w:val="2"/>
          <w:sz w:val="24"/>
          <w:szCs w:val="24"/>
          <w:lang w:val="mn-MN"/>
          <w14:ligatures w14:val="standardContextual"/>
        </w:rPr>
        <w:t>Аймаг, нийслэлийн хэмжээнд эхийн сүүний нөөцийн банк болон сүү цуглуулах нэгжийн  үйл ажиллагааг зохицуулах, үр дүн, чанарын үзүүлэлтийг хянах, үнэлэх</w:t>
      </w:r>
    </w:p>
    <w:p w14:paraId="778580B2" w14:textId="77777777" w:rsidR="006203AE" w:rsidRDefault="006203AE" w:rsidP="006203AE">
      <w:pPr>
        <w:spacing w:after="0" w:line="276" w:lineRule="auto"/>
        <w:ind w:right="-270" w:firstLine="72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10.2.2.</w:t>
      </w:r>
      <w:r w:rsidR="00B74CCD" w:rsidRPr="00B74CCD">
        <w:rPr>
          <w:rFonts w:ascii="Arial" w:eastAsia="Calibri" w:hAnsi="Arial" w:cs="Arial"/>
          <w:color w:val="000000"/>
          <w:kern w:val="2"/>
          <w:sz w:val="24"/>
          <w:szCs w:val="24"/>
          <w:lang w:val="mn-MN"/>
          <w14:ligatures w14:val="standardContextual"/>
        </w:rPr>
        <w:t>Эрүүл мэндийн байгууллагуудаас цуглуулсан мэдээлэлд үндэслэн өөрийн нутаг дэвсгэр дэх донор эхийн сүүний жилийн хэрэгцээг тооцоолон, нөөц төлөвлөлтөд ашиглах</w:t>
      </w:r>
    </w:p>
    <w:p w14:paraId="61B98260" w14:textId="2F70E7FD" w:rsidR="006203AE" w:rsidRDefault="006203AE" w:rsidP="006203AE">
      <w:pPr>
        <w:spacing w:after="0" w:line="276" w:lineRule="auto"/>
        <w:ind w:right="-270" w:firstLine="72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10.2.3.</w:t>
      </w:r>
      <w:r w:rsidR="00B74CCD" w:rsidRPr="00B74CCD">
        <w:rPr>
          <w:rFonts w:ascii="Arial" w:eastAsia="Calibri" w:hAnsi="Arial" w:cs="Arial"/>
          <w:noProof/>
          <w:kern w:val="2"/>
          <w:sz w:val="24"/>
          <w:szCs w:val="24"/>
          <w:lang w:val="mn-MN"/>
          <w14:ligatures w14:val="standardContextual"/>
        </w:rPr>
        <w:t xml:space="preserve">Эхийн сүүний нөөцийн </w:t>
      </w:r>
      <w:bookmarkStart w:id="3" w:name="_Hlk221196668"/>
      <w:r w:rsidR="00B74CCD" w:rsidRPr="00B74CCD">
        <w:rPr>
          <w:rFonts w:ascii="Arial" w:eastAsia="Calibri" w:hAnsi="Arial" w:cs="Arial"/>
          <w:noProof/>
          <w:kern w:val="2"/>
          <w:sz w:val="24"/>
          <w:szCs w:val="24"/>
          <w:lang w:val="mn-MN"/>
          <w14:ligatures w14:val="standardContextual"/>
        </w:rPr>
        <w:t xml:space="preserve">банк болон сүү цуглуулах нэгжийн </w:t>
      </w:r>
      <w:bookmarkEnd w:id="3"/>
      <w:r w:rsidR="00B74CCD" w:rsidRPr="00B74CCD">
        <w:rPr>
          <w:rFonts w:ascii="Arial" w:eastAsia="Calibri" w:hAnsi="Arial" w:cs="Arial"/>
          <w:noProof/>
          <w:kern w:val="2"/>
          <w:sz w:val="24"/>
          <w:szCs w:val="24"/>
          <w:lang w:val="mn-MN"/>
          <w14:ligatures w14:val="standardContextual"/>
        </w:rPr>
        <w:t xml:space="preserve">үйл ажиллагаанд тулгамдаж буй асуудлыг холбогдох байгууллагатай хамтран шийдвэрлэх </w:t>
      </w:r>
    </w:p>
    <w:p w14:paraId="25EC09DA" w14:textId="77777777" w:rsidR="006203AE" w:rsidRDefault="006203AE" w:rsidP="006203AE">
      <w:pPr>
        <w:spacing w:after="0" w:line="276" w:lineRule="auto"/>
        <w:ind w:right="-270" w:firstLine="72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10.2.4.</w:t>
      </w:r>
      <w:r w:rsidR="00B74CCD" w:rsidRPr="00B74CCD">
        <w:rPr>
          <w:rFonts w:ascii="Arial" w:eastAsia="Calibri" w:hAnsi="Arial" w:cs="Arial"/>
          <w:noProof/>
          <w:kern w:val="2"/>
          <w:sz w:val="24"/>
          <w:szCs w:val="24"/>
          <w:lang w:val="mn-MN"/>
          <w14:ligatures w14:val="standardContextual"/>
        </w:rPr>
        <w:t>Эхийн сүү хандивлахын ач холбогдол, донор эхийн сүүний аюулгүй байдал, хэрэглээний үр дүнгийн талаар олон нийтэд сурталчлах, мэдээллийн хүртээмжийг нэмэгдүүлэх</w:t>
      </w:r>
    </w:p>
    <w:p w14:paraId="76009015" w14:textId="766C306F" w:rsidR="006203AE" w:rsidRDefault="006203AE" w:rsidP="006203AE">
      <w:pPr>
        <w:spacing w:after="0" w:line="276" w:lineRule="auto"/>
        <w:ind w:right="-270" w:firstLine="72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lastRenderedPageBreak/>
        <w:t>10.2.5.</w:t>
      </w:r>
      <w:r w:rsidR="00B74CCD" w:rsidRPr="00B74CCD">
        <w:rPr>
          <w:rFonts w:ascii="Arial" w:eastAsia="Calibri" w:hAnsi="Arial" w:cs="Arial"/>
          <w:noProof/>
          <w:kern w:val="2"/>
          <w:sz w:val="24"/>
          <w:szCs w:val="24"/>
          <w:lang w:val="mn-MN"/>
          <w14:ligatures w14:val="standardContextual"/>
        </w:rPr>
        <w:t>Эхийн сүүний нөөцийн банк, донор эх, хүлээн авагч нярайн тусламж, үйлчилгээтэй холбоотой судалгаа, тандалт, статистик мэдээллийг цуглуулах, нэгтгэх, дүн шинжилгээ хийх, тайлан, мэдээг Эрүүл мэндийн яаманд хүргүүлэх</w:t>
      </w:r>
    </w:p>
    <w:p w14:paraId="7AF1B4E6" w14:textId="5733B9CF" w:rsidR="00B74CCD" w:rsidRDefault="006203AE" w:rsidP="006203AE">
      <w:pPr>
        <w:spacing w:after="0" w:line="276" w:lineRule="auto"/>
        <w:ind w:right="-270" w:firstLine="720"/>
        <w:contextualSpacing/>
        <w:jc w:val="both"/>
        <w:rPr>
          <w:rFonts w:ascii="Arial" w:eastAsia="Calibri" w:hAnsi="Arial" w:cs="Arial"/>
          <w:noProof/>
          <w:kern w:val="2"/>
          <w:sz w:val="24"/>
          <w:szCs w:val="24"/>
          <w:lang w:val="mn-MN"/>
          <w14:ligatures w14:val="standardContextual"/>
        </w:rPr>
      </w:pPr>
      <w:r>
        <w:rPr>
          <w:rFonts w:ascii="Arial" w:eastAsia="Arial" w:hAnsi="Arial" w:cs="Arial"/>
          <w:kern w:val="2"/>
          <w:sz w:val="24"/>
          <w:szCs w:val="24"/>
          <w:lang w:val="mn-MN"/>
          <w14:ligatures w14:val="standardContextual"/>
        </w:rPr>
        <w:t>10.2.6.</w:t>
      </w:r>
      <w:r w:rsidR="00B74CCD" w:rsidRPr="00B74CCD">
        <w:rPr>
          <w:rFonts w:ascii="Arial" w:eastAsia="Calibri" w:hAnsi="Arial" w:cs="Arial"/>
          <w:noProof/>
          <w:kern w:val="2"/>
          <w:sz w:val="24"/>
          <w:szCs w:val="24"/>
          <w:lang w:val="mn-MN"/>
          <w14:ligatures w14:val="standardContextual"/>
        </w:rPr>
        <w:t>Эхийн сүүний нөөцийн банк болон сүү цуглуулах нэгжийн үйл ажиллагаанд хяналт-шинжилгээ, үнэлгээ хийж, хэрэгжилтийг хангуулах, зөвлөмж боловсруулах.</w:t>
      </w:r>
    </w:p>
    <w:p w14:paraId="03306F5E" w14:textId="77777777" w:rsidR="006203AE" w:rsidRPr="00B74CCD" w:rsidRDefault="006203AE" w:rsidP="006203AE">
      <w:pPr>
        <w:spacing w:after="0" w:line="276" w:lineRule="auto"/>
        <w:ind w:right="-270" w:firstLine="720"/>
        <w:contextualSpacing/>
        <w:jc w:val="both"/>
        <w:rPr>
          <w:rFonts w:ascii="Arial" w:eastAsia="Arial" w:hAnsi="Arial" w:cs="Arial"/>
          <w:kern w:val="2"/>
          <w:sz w:val="24"/>
          <w:szCs w:val="24"/>
          <w:lang w:val="mn-MN"/>
          <w14:ligatures w14:val="standardContextual"/>
        </w:rPr>
      </w:pPr>
    </w:p>
    <w:p w14:paraId="25B5D82A" w14:textId="5A8C9846" w:rsidR="00B74CCD" w:rsidRPr="00B74CCD" w:rsidRDefault="000C7049" w:rsidP="000C7049">
      <w:pPr>
        <w:spacing w:after="0" w:line="276" w:lineRule="auto"/>
        <w:ind w:right="-270" w:firstLine="720"/>
        <w:contextualSpacing/>
        <w:jc w:val="both"/>
        <w:rPr>
          <w:rFonts w:ascii="Arial" w:eastAsia="Arial" w:hAnsi="Arial" w:cs="Arial"/>
          <w:kern w:val="2"/>
          <w:sz w:val="24"/>
          <w:szCs w:val="24"/>
          <w:lang w:val="mn-MN"/>
          <w14:ligatures w14:val="standardContextual"/>
        </w:rPr>
      </w:pPr>
      <w:r>
        <w:rPr>
          <w:rFonts w:ascii="Arial" w:eastAsia="Arial" w:hAnsi="Arial" w:cs="Arial"/>
          <w:b/>
          <w:kern w:val="2"/>
          <w:sz w:val="24"/>
          <w:szCs w:val="24"/>
          <w:lang w:val="mn-MN"/>
          <w14:ligatures w14:val="standardContextual"/>
        </w:rPr>
        <w:t>10.3.</w:t>
      </w:r>
      <w:r w:rsidR="00B74CCD" w:rsidRPr="00B74CCD">
        <w:rPr>
          <w:rFonts w:ascii="Arial" w:eastAsia="Arial" w:hAnsi="Arial" w:cs="Arial"/>
          <w:b/>
          <w:kern w:val="2"/>
          <w:sz w:val="24"/>
          <w:szCs w:val="24"/>
          <w:lang w:val="mn-MN"/>
          <w14:ligatures w14:val="standardContextual"/>
        </w:rPr>
        <w:t xml:space="preserve">Эрүүл мэндийн хөгжлийн төв </w:t>
      </w:r>
      <w:r w:rsidR="00B74CCD" w:rsidRPr="00B74CCD">
        <w:rPr>
          <w:rFonts w:ascii="Arial" w:eastAsia="Arial" w:hAnsi="Arial" w:cs="Arial"/>
          <w:kern w:val="2"/>
          <w:sz w:val="24"/>
          <w:szCs w:val="24"/>
          <w:lang w:val="mn-MN"/>
          <w14:ligatures w14:val="standardContextual"/>
        </w:rPr>
        <w:t xml:space="preserve">дараах чиг үүргийг хэрэгжүүлнэ. Үүнд: </w:t>
      </w:r>
    </w:p>
    <w:p w14:paraId="73B5716F" w14:textId="77777777" w:rsidR="000C7049" w:rsidRDefault="000C7049" w:rsidP="000C7049">
      <w:pPr>
        <w:tabs>
          <w:tab w:val="left" w:pos="1440"/>
          <w:tab w:val="left" w:pos="1530"/>
          <w:tab w:val="left" w:pos="1620"/>
        </w:tabs>
        <w:spacing w:after="0" w:line="276" w:lineRule="auto"/>
        <w:ind w:right="-270" w:firstLine="720"/>
        <w:contextualSpacing/>
        <w:jc w:val="both"/>
        <w:rPr>
          <w:rFonts w:ascii="Arial" w:eastAsia="Calibri" w:hAnsi="Arial" w:cs="Arial"/>
          <w:kern w:val="2"/>
          <w:sz w:val="24"/>
          <w:szCs w:val="24"/>
          <w:lang w:val="mn-MN"/>
          <w14:ligatures w14:val="standardContextual"/>
        </w:rPr>
      </w:pPr>
      <w:r>
        <w:rPr>
          <w:rFonts w:ascii="Arial" w:eastAsia="Calibri" w:hAnsi="Arial" w:cs="Arial"/>
          <w:kern w:val="2"/>
          <w:sz w:val="24"/>
          <w:szCs w:val="24"/>
          <w:lang w:val="mn-MN"/>
          <w14:ligatures w14:val="standardContextual"/>
        </w:rPr>
        <w:t>10.3.1.</w:t>
      </w:r>
      <w:r w:rsidR="00B74CCD" w:rsidRPr="00B74CCD">
        <w:rPr>
          <w:rFonts w:ascii="Arial" w:eastAsia="Calibri" w:hAnsi="Arial" w:cs="Arial"/>
          <w:kern w:val="2"/>
          <w:sz w:val="24"/>
          <w:szCs w:val="24"/>
          <w:lang w:val="mn-MN"/>
          <w14:ligatures w14:val="standardContextual"/>
        </w:rPr>
        <w:t>Эхийн сүүний нөөцийн банк болон сүү цуглуулах нэгжид ажиллах эмч, эмнэлгийн мэргэжилтэнд зориулсан сургалтын хөтөлбөр, гарын авлага боловсруулах</w:t>
      </w:r>
    </w:p>
    <w:p w14:paraId="6B961503" w14:textId="77777777" w:rsidR="000C7049" w:rsidRDefault="000C7049" w:rsidP="000C7049">
      <w:pPr>
        <w:tabs>
          <w:tab w:val="left" w:pos="1440"/>
          <w:tab w:val="left" w:pos="1530"/>
          <w:tab w:val="left" w:pos="1620"/>
        </w:tabs>
        <w:spacing w:after="0" w:line="276" w:lineRule="auto"/>
        <w:ind w:right="-270" w:firstLine="720"/>
        <w:contextualSpacing/>
        <w:jc w:val="both"/>
        <w:rPr>
          <w:rFonts w:ascii="Arial" w:eastAsia="Calibri" w:hAnsi="Arial" w:cs="Arial"/>
          <w:kern w:val="2"/>
          <w:sz w:val="24"/>
          <w:szCs w:val="24"/>
          <w:lang w:val="mn-MN"/>
          <w14:ligatures w14:val="standardContextual"/>
        </w:rPr>
      </w:pPr>
      <w:r>
        <w:rPr>
          <w:rFonts w:ascii="Arial" w:eastAsia="Calibri" w:hAnsi="Arial" w:cs="Arial"/>
          <w:kern w:val="2"/>
          <w:sz w:val="24"/>
          <w:szCs w:val="24"/>
          <w:lang w:val="mn-MN"/>
          <w14:ligatures w14:val="standardContextual"/>
        </w:rPr>
        <w:t>10.3.2.</w:t>
      </w:r>
      <w:r w:rsidR="00B74CCD" w:rsidRPr="00B74CCD">
        <w:rPr>
          <w:rFonts w:ascii="Arial" w:eastAsia="Calibri" w:hAnsi="Arial" w:cs="Arial"/>
          <w:kern w:val="2"/>
          <w:sz w:val="24"/>
          <w:szCs w:val="24"/>
          <w:lang w:val="mn-MN"/>
          <w14:ligatures w14:val="standardContextual"/>
        </w:rPr>
        <w:t xml:space="preserve">Эхийн сүүний нөөцийн банкны үйл ажиллагаанд оролцох эрүүл мэндийн ажилтныг мэргэшүүлэх, чадавхжуулах сургалтыг зохион байгуулах </w:t>
      </w:r>
    </w:p>
    <w:p w14:paraId="60E6E237" w14:textId="77777777" w:rsidR="00865D6B" w:rsidRDefault="000C7049" w:rsidP="00865D6B">
      <w:pPr>
        <w:tabs>
          <w:tab w:val="left" w:pos="1440"/>
          <w:tab w:val="left" w:pos="1530"/>
          <w:tab w:val="left" w:pos="1620"/>
        </w:tabs>
        <w:spacing w:after="0" w:line="276" w:lineRule="auto"/>
        <w:ind w:right="-270" w:firstLine="720"/>
        <w:contextualSpacing/>
        <w:jc w:val="both"/>
        <w:rPr>
          <w:rFonts w:ascii="Arial" w:eastAsia="Calibri" w:hAnsi="Arial" w:cs="Arial"/>
          <w:kern w:val="2"/>
          <w:sz w:val="24"/>
          <w:szCs w:val="24"/>
          <w:lang w:val="mn-MN"/>
          <w14:ligatures w14:val="standardContextual"/>
        </w:rPr>
      </w:pPr>
      <w:r>
        <w:rPr>
          <w:rFonts w:ascii="Arial" w:eastAsia="Calibri" w:hAnsi="Arial" w:cs="Arial"/>
          <w:kern w:val="2"/>
          <w:sz w:val="24"/>
          <w:szCs w:val="24"/>
          <w:lang w:val="mn-MN"/>
          <w14:ligatures w14:val="standardContextual"/>
        </w:rPr>
        <w:t>10.3.3.</w:t>
      </w:r>
      <w:r w:rsidR="00B74CCD" w:rsidRPr="00B74CCD">
        <w:rPr>
          <w:rFonts w:ascii="Arial" w:eastAsia="Calibri" w:hAnsi="Arial" w:cs="Arial"/>
          <w:kern w:val="2"/>
          <w:sz w:val="24"/>
          <w:szCs w:val="24"/>
          <w:lang w:val="mn-MN"/>
          <w14:ligatures w14:val="standardContextual"/>
        </w:rPr>
        <w:t>Эхийн сүүний нөөцийн банкны үндэсний хэмжээний мэдээллийн санг бүрдүүлэх, хөгжүүлэх, нэгдсэн удирдлагаар хангах</w:t>
      </w:r>
    </w:p>
    <w:p w14:paraId="639BB492" w14:textId="24BF23B8" w:rsidR="00B74CCD" w:rsidRDefault="00865D6B" w:rsidP="00865D6B">
      <w:pPr>
        <w:tabs>
          <w:tab w:val="left" w:pos="1440"/>
          <w:tab w:val="left" w:pos="1530"/>
          <w:tab w:val="left" w:pos="1620"/>
        </w:tabs>
        <w:spacing w:after="0" w:line="276" w:lineRule="auto"/>
        <w:ind w:right="-270" w:firstLine="720"/>
        <w:contextualSpacing/>
        <w:jc w:val="both"/>
        <w:rPr>
          <w:rFonts w:ascii="Arial" w:eastAsia="Calibri" w:hAnsi="Arial" w:cs="Arial"/>
          <w:kern w:val="2"/>
          <w:sz w:val="24"/>
          <w:szCs w:val="24"/>
          <w:lang w:val="mn-MN"/>
          <w14:ligatures w14:val="standardContextual"/>
        </w:rPr>
      </w:pPr>
      <w:r>
        <w:rPr>
          <w:rFonts w:ascii="Arial" w:eastAsia="Calibri" w:hAnsi="Arial" w:cs="Arial"/>
          <w:kern w:val="2"/>
          <w:sz w:val="24"/>
          <w:szCs w:val="24"/>
          <w:lang w:val="mn-MN"/>
          <w14:ligatures w14:val="standardContextual"/>
        </w:rPr>
        <w:t>10.3.4.</w:t>
      </w:r>
      <w:r w:rsidR="00B74CCD" w:rsidRPr="00B74CCD">
        <w:rPr>
          <w:rFonts w:ascii="Arial" w:eastAsia="Calibri" w:hAnsi="Arial" w:cs="Arial"/>
          <w:kern w:val="2"/>
          <w:sz w:val="24"/>
          <w:szCs w:val="24"/>
          <w:lang w:val="mn-MN"/>
          <w14:ligatures w14:val="standardContextual"/>
        </w:rPr>
        <w:t>Эхийн сүүний нөөцийн банкны үйл ажиллагааны мэдээллийн сангийн өгөгдөлд дүн шинжилгээ хийх</w:t>
      </w:r>
    </w:p>
    <w:p w14:paraId="0BBC6E47" w14:textId="77777777" w:rsidR="00865D6B" w:rsidRPr="00B74CCD" w:rsidRDefault="00865D6B" w:rsidP="00865D6B">
      <w:pPr>
        <w:tabs>
          <w:tab w:val="left" w:pos="1440"/>
          <w:tab w:val="left" w:pos="1530"/>
          <w:tab w:val="left" w:pos="1620"/>
        </w:tabs>
        <w:spacing w:after="0" w:line="276" w:lineRule="auto"/>
        <w:ind w:right="-270" w:firstLine="720"/>
        <w:contextualSpacing/>
        <w:jc w:val="both"/>
        <w:rPr>
          <w:rFonts w:ascii="Arial" w:eastAsia="Calibri" w:hAnsi="Arial" w:cs="Arial"/>
          <w:kern w:val="2"/>
          <w:sz w:val="24"/>
          <w:szCs w:val="24"/>
          <w:lang w:val="mn-MN"/>
          <w14:ligatures w14:val="standardContextual"/>
        </w:rPr>
      </w:pPr>
    </w:p>
    <w:p w14:paraId="676B2B77" w14:textId="5EEFE5F8" w:rsidR="00B74CCD" w:rsidRPr="00B74CCD" w:rsidRDefault="00865D6B" w:rsidP="00865D6B">
      <w:pPr>
        <w:spacing w:after="0" w:line="276" w:lineRule="auto"/>
        <w:ind w:right="-270" w:firstLine="720"/>
        <w:contextualSpacing/>
        <w:jc w:val="both"/>
        <w:rPr>
          <w:rFonts w:ascii="Arial" w:eastAsia="Arial" w:hAnsi="Arial" w:cs="Arial"/>
          <w:kern w:val="2"/>
          <w:sz w:val="24"/>
          <w:szCs w:val="24"/>
          <w:lang w:val="mn-MN"/>
          <w14:ligatures w14:val="standardContextual"/>
        </w:rPr>
      </w:pPr>
      <w:r>
        <w:rPr>
          <w:rFonts w:ascii="Arial" w:eastAsia="Arial" w:hAnsi="Arial" w:cs="Arial"/>
          <w:b/>
          <w:kern w:val="2"/>
          <w:sz w:val="24"/>
          <w:szCs w:val="24"/>
          <w:lang w:val="mn-MN"/>
          <w14:ligatures w14:val="standardContextual"/>
        </w:rPr>
        <w:t>10.4.</w:t>
      </w:r>
      <w:r w:rsidR="00B74CCD" w:rsidRPr="00B74CCD">
        <w:rPr>
          <w:rFonts w:ascii="Arial" w:eastAsia="Arial" w:hAnsi="Arial" w:cs="Arial"/>
          <w:b/>
          <w:kern w:val="2"/>
          <w:sz w:val="24"/>
          <w:szCs w:val="24"/>
          <w:lang w:val="mn-MN"/>
          <w14:ligatures w14:val="standardContextual"/>
        </w:rPr>
        <w:t xml:space="preserve">Нийгмийн эрүүл мэндийн үндэсний төв </w:t>
      </w:r>
      <w:r w:rsidR="00B74CCD" w:rsidRPr="00B74CCD">
        <w:rPr>
          <w:rFonts w:ascii="Arial" w:eastAsia="Arial" w:hAnsi="Arial" w:cs="Arial"/>
          <w:kern w:val="2"/>
          <w:sz w:val="24"/>
          <w:szCs w:val="24"/>
          <w:lang w:val="mn-MN"/>
          <w14:ligatures w14:val="standardContextual"/>
        </w:rPr>
        <w:t xml:space="preserve">дараах чиг үүргийг хэрэгжүүлнэ. Үүнд: </w:t>
      </w:r>
    </w:p>
    <w:p w14:paraId="4F40B379" w14:textId="77777777" w:rsidR="00C10F53" w:rsidRDefault="00C10F53" w:rsidP="00C10F53">
      <w:pPr>
        <w:tabs>
          <w:tab w:val="left" w:pos="709"/>
          <w:tab w:val="left" w:pos="1620"/>
        </w:tabs>
        <w:spacing w:after="0" w:line="276" w:lineRule="auto"/>
        <w:ind w:right="-270"/>
        <w:contextualSpacing/>
        <w:jc w:val="both"/>
        <w:rPr>
          <w:rFonts w:ascii="Arial" w:eastAsia="Calibri" w:hAnsi="Arial" w:cs="Arial"/>
          <w:kern w:val="2"/>
          <w:sz w:val="24"/>
          <w:szCs w:val="24"/>
          <w:lang w:val="mn-MN"/>
          <w14:ligatures w14:val="standardContextual"/>
        </w:rPr>
      </w:pPr>
      <w:r>
        <w:rPr>
          <w:rFonts w:ascii="Arial" w:eastAsia="Calibri" w:hAnsi="Arial" w:cs="Arial"/>
          <w:kern w:val="2"/>
          <w:sz w:val="24"/>
          <w:szCs w:val="24"/>
          <w:lang w:val="mn-MN"/>
          <w14:ligatures w14:val="standardContextual"/>
        </w:rPr>
        <w:tab/>
        <w:t>10.4.1.</w:t>
      </w:r>
      <w:r w:rsidR="00B74CCD" w:rsidRPr="00B74CCD">
        <w:rPr>
          <w:rFonts w:ascii="Arial" w:eastAsia="Calibri" w:hAnsi="Arial" w:cs="Arial"/>
          <w:kern w:val="2"/>
          <w:sz w:val="24"/>
          <w:szCs w:val="24"/>
          <w:lang w:val="mn-MN"/>
          <w14:ligatures w14:val="standardContextual"/>
        </w:rPr>
        <w:t>Эхийн сүүний ач холбогдлын талаар иргэдэд зориулсан гарын авлага, сургалт, сурталчилгааны материал боловсруулж, түгээх</w:t>
      </w:r>
    </w:p>
    <w:p w14:paraId="6B837C73" w14:textId="77777777" w:rsidR="00C10F53" w:rsidRDefault="00C10F53" w:rsidP="00C10F53">
      <w:pPr>
        <w:tabs>
          <w:tab w:val="left" w:pos="709"/>
          <w:tab w:val="left" w:pos="1620"/>
        </w:tabs>
        <w:spacing w:after="0" w:line="276" w:lineRule="auto"/>
        <w:ind w:right="-270"/>
        <w:contextualSpacing/>
        <w:jc w:val="both"/>
        <w:rPr>
          <w:rFonts w:ascii="Arial" w:eastAsia="Calibri" w:hAnsi="Arial" w:cs="Arial"/>
          <w:kern w:val="2"/>
          <w:sz w:val="24"/>
          <w:szCs w:val="24"/>
          <w:lang w:val="mn-MN"/>
          <w14:ligatures w14:val="standardContextual"/>
        </w:rPr>
      </w:pPr>
      <w:r>
        <w:rPr>
          <w:rFonts w:ascii="Arial" w:eastAsia="Calibri" w:hAnsi="Arial" w:cs="Arial"/>
          <w:kern w:val="2"/>
          <w:sz w:val="24"/>
          <w:szCs w:val="24"/>
          <w:lang w:val="mn-MN"/>
          <w14:ligatures w14:val="standardContextual"/>
        </w:rPr>
        <w:tab/>
        <w:t>10.4.2.</w:t>
      </w:r>
      <w:r w:rsidR="00B74CCD" w:rsidRPr="00B74CCD">
        <w:rPr>
          <w:rFonts w:ascii="Arial" w:eastAsia="Calibri" w:hAnsi="Arial" w:cs="Arial"/>
          <w:kern w:val="2"/>
          <w:sz w:val="24"/>
          <w:szCs w:val="24"/>
          <w:lang w:val="mn-MN"/>
          <w14:ligatures w14:val="standardContextual"/>
        </w:rPr>
        <w:t>Эхийн сүү хандивлахын ач холбогдол, донор эхийн сүүний аюулгүй хэрэглээний  талаарх мэдээллийг шинжлэх ухааны нотолгоонд түшиглэн иргэдэд ойлгомжтой байдлаар хүргэх</w:t>
      </w:r>
    </w:p>
    <w:p w14:paraId="34EC400F" w14:textId="35BF062B" w:rsidR="00B74CCD" w:rsidRDefault="00C10F53" w:rsidP="00C10F53">
      <w:pPr>
        <w:tabs>
          <w:tab w:val="left" w:pos="709"/>
          <w:tab w:val="left" w:pos="1620"/>
        </w:tabs>
        <w:spacing w:after="0" w:line="276" w:lineRule="auto"/>
        <w:ind w:right="-270"/>
        <w:contextualSpacing/>
        <w:jc w:val="both"/>
        <w:rPr>
          <w:rFonts w:ascii="Arial" w:eastAsia="Calibri" w:hAnsi="Arial" w:cs="Arial"/>
          <w:kern w:val="2"/>
          <w:sz w:val="24"/>
          <w:szCs w:val="24"/>
          <w:lang w:val="mn-MN"/>
          <w14:ligatures w14:val="standardContextual"/>
        </w:rPr>
      </w:pPr>
      <w:r>
        <w:rPr>
          <w:rFonts w:ascii="Arial" w:eastAsia="Calibri" w:hAnsi="Arial" w:cs="Arial"/>
          <w:kern w:val="2"/>
          <w:sz w:val="24"/>
          <w:szCs w:val="24"/>
          <w:lang w:val="mn-MN"/>
          <w14:ligatures w14:val="standardContextual"/>
        </w:rPr>
        <w:tab/>
        <w:t>10.4.3.</w:t>
      </w:r>
      <w:r w:rsidR="00B74CCD" w:rsidRPr="00B74CCD">
        <w:rPr>
          <w:rFonts w:ascii="Arial" w:eastAsia="Calibri" w:hAnsi="Arial" w:cs="Arial"/>
          <w:kern w:val="2"/>
          <w:sz w:val="24"/>
          <w:szCs w:val="24"/>
          <w:lang w:val="mn-MN"/>
          <w14:ligatures w14:val="standardContextual"/>
        </w:rPr>
        <w:t>Донор эхийн сүүний хэрэглээ, аюулгүй байдал, эрүүл мэндийн үр нөлөөтэй холбоотой тандалт, судалгаа хийн бодлого боловсруулагчдыг нотолгоонд суурилсан мэдээллээр хангах.</w:t>
      </w:r>
    </w:p>
    <w:p w14:paraId="00569071" w14:textId="77777777" w:rsidR="00C10F53" w:rsidRPr="00B74CCD" w:rsidRDefault="00C10F53" w:rsidP="00C10F53">
      <w:pPr>
        <w:tabs>
          <w:tab w:val="left" w:pos="709"/>
          <w:tab w:val="left" w:pos="1620"/>
        </w:tabs>
        <w:spacing w:after="0" w:line="276" w:lineRule="auto"/>
        <w:ind w:right="-270"/>
        <w:contextualSpacing/>
        <w:jc w:val="both"/>
        <w:rPr>
          <w:rFonts w:ascii="Arial" w:eastAsia="Calibri" w:hAnsi="Arial" w:cs="Arial"/>
          <w:kern w:val="2"/>
          <w:sz w:val="24"/>
          <w:szCs w:val="24"/>
          <w:lang w:val="mn-MN"/>
          <w14:ligatures w14:val="standardContextual"/>
        </w:rPr>
      </w:pPr>
    </w:p>
    <w:p w14:paraId="66626161" w14:textId="3B7CDBE2" w:rsidR="00B74CCD" w:rsidRPr="00B74CCD" w:rsidRDefault="00C10F53" w:rsidP="00C10F53">
      <w:pPr>
        <w:spacing w:after="0" w:line="276" w:lineRule="auto"/>
        <w:ind w:right="-270" w:firstLine="720"/>
        <w:contextualSpacing/>
        <w:jc w:val="both"/>
        <w:rPr>
          <w:rFonts w:ascii="Arial" w:eastAsia="Arial" w:hAnsi="Arial" w:cs="Arial"/>
          <w:kern w:val="2"/>
          <w:sz w:val="24"/>
          <w:szCs w:val="24"/>
          <w:lang w:val="mn-MN"/>
          <w14:ligatures w14:val="standardContextual"/>
        </w:rPr>
      </w:pPr>
      <w:r>
        <w:rPr>
          <w:rFonts w:ascii="Arial" w:eastAsia="Arial" w:hAnsi="Arial" w:cs="Arial"/>
          <w:b/>
          <w:bCs/>
          <w:kern w:val="2"/>
          <w:sz w:val="24"/>
          <w:szCs w:val="24"/>
          <w:lang w:val="mn-MN"/>
          <w14:ligatures w14:val="standardContextual"/>
        </w:rPr>
        <w:t>10.5.</w:t>
      </w:r>
      <w:r w:rsidR="00B74CCD" w:rsidRPr="00B74CCD">
        <w:rPr>
          <w:rFonts w:ascii="Arial" w:eastAsia="Arial" w:hAnsi="Arial" w:cs="Arial"/>
          <w:b/>
          <w:bCs/>
          <w:kern w:val="2"/>
          <w:sz w:val="24"/>
          <w:szCs w:val="24"/>
          <w:lang w:val="mn-MN"/>
          <w14:ligatures w14:val="standardContextual"/>
        </w:rPr>
        <w:t>Эх, нярайн тусламж, үйлчилгээ үзүүлдэг эрүүл мэндийн байгууллагууд</w:t>
      </w:r>
      <w:r w:rsidR="00B74CCD" w:rsidRPr="00B74CCD">
        <w:rPr>
          <w:rFonts w:ascii="Arial" w:eastAsia="Arial" w:hAnsi="Arial" w:cs="Arial"/>
          <w:kern w:val="2"/>
          <w:sz w:val="24"/>
          <w:szCs w:val="24"/>
          <w:lang w:val="mn-MN"/>
          <w14:ligatures w14:val="standardContextual"/>
        </w:rPr>
        <w:t xml:space="preserve"> дараах чиг үүргийг хэрэгжүүлнэ. Үүнд:</w:t>
      </w:r>
    </w:p>
    <w:p w14:paraId="642B05AC" w14:textId="77777777" w:rsidR="009A4A48" w:rsidRDefault="009A4A48" w:rsidP="009A4A48">
      <w:pPr>
        <w:tabs>
          <w:tab w:val="left" w:pos="709"/>
        </w:tabs>
        <w:spacing w:after="0" w:line="276" w:lineRule="auto"/>
        <w:ind w:right="-270"/>
        <w:contextualSpacing/>
        <w:jc w:val="both"/>
        <w:rPr>
          <w:rFonts w:ascii="Arial" w:eastAsia="Calibri"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ab/>
        <w:t>10.5.1.</w:t>
      </w:r>
      <w:r w:rsidR="00B74CCD" w:rsidRPr="00B74CCD">
        <w:rPr>
          <w:rFonts w:ascii="Arial" w:eastAsia="Arial" w:hAnsi="Arial" w:cs="Arial"/>
          <w:kern w:val="2"/>
          <w:sz w:val="24"/>
          <w:szCs w:val="24"/>
          <w:lang w:val="mn-MN"/>
          <w14:ligatures w14:val="standardContextual"/>
        </w:rPr>
        <w:t>Байгууллагын дарга, захирлын тушаалаар эхийн сүүний нөөцийн банк болон сүү цуглуулах нэгжийг байгуулж, бүтэц, орон тоо, үйл ажиллагааны дотоод журмыг баталж мөрдүүлэх</w:t>
      </w:r>
    </w:p>
    <w:p w14:paraId="11A0678C" w14:textId="77777777" w:rsidR="009A4A48" w:rsidRDefault="009A4A48" w:rsidP="009A4A48">
      <w:pPr>
        <w:tabs>
          <w:tab w:val="left" w:pos="709"/>
        </w:tabs>
        <w:spacing w:after="0" w:line="276" w:lineRule="auto"/>
        <w:ind w:right="-270"/>
        <w:contextualSpacing/>
        <w:jc w:val="both"/>
        <w:rPr>
          <w:rFonts w:ascii="Arial" w:eastAsia="Arial" w:hAnsi="Arial" w:cs="Arial"/>
          <w:kern w:val="2"/>
          <w:sz w:val="24"/>
          <w:szCs w:val="24"/>
          <w:lang w:val="mn-MN"/>
          <w14:ligatures w14:val="standardContextual"/>
        </w:rPr>
      </w:pPr>
      <w:r>
        <w:rPr>
          <w:rFonts w:ascii="Arial" w:eastAsia="Calibri" w:hAnsi="Arial" w:cs="Arial"/>
          <w:kern w:val="2"/>
          <w:sz w:val="24"/>
          <w:szCs w:val="24"/>
          <w:lang w:val="mn-MN"/>
          <w14:ligatures w14:val="standardContextual"/>
        </w:rPr>
        <w:tab/>
        <w:t>10.5.2.</w:t>
      </w:r>
      <w:r w:rsidR="00B74CCD" w:rsidRPr="00B74CCD">
        <w:rPr>
          <w:rFonts w:ascii="Arial" w:eastAsia="Arial" w:hAnsi="Arial" w:cs="Arial"/>
          <w:kern w:val="2"/>
          <w:sz w:val="24"/>
          <w:szCs w:val="24"/>
          <w:lang w:val="mn-MN"/>
          <w14:ligatures w14:val="standardContextual"/>
        </w:rPr>
        <w:t xml:space="preserve">Эхийн сүүний нөөцийн банкны үйл ажиллагааны чанар, аюулгүй байдлыг хангахад шаардлагатай стандарт үйл ажиллагааны журам, заавар, удирдамжийг боловсруулах, шинэчлэхэд мэргэжлийн дэмжлэг үзүүлэх </w:t>
      </w:r>
    </w:p>
    <w:p w14:paraId="59ADFEBF" w14:textId="77777777" w:rsidR="009A4A48" w:rsidRDefault="009A4A48" w:rsidP="009A4A48">
      <w:pPr>
        <w:tabs>
          <w:tab w:val="left" w:pos="709"/>
        </w:tabs>
        <w:spacing w:after="0" w:line="276" w:lineRule="auto"/>
        <w:ind w:right="-27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ab/>
        <w:t>10.5.3.</w:t>
      </w:r>
      <w:r w:rsidR="00B74CCD" w:rsidRPr="00B74CCD">
        <w:rPr>
          <w:rFonts w:ascii="Arial" w:eastAsia="Calibri" w:hAnsi="Arial" w:cs="Arial"/>
          <w:color w:val="000000"/>
          <w:kern w:val="2"/>
          <w:sz w:val="24"/>
          <w:szCs w:val="24"/>
          <w:lang w:val="mn-MN"/>
          <w14:ligatures w14:val="standardContextual"/>
        </w:rPr>
        <w:t xml:space="preserve">Эхийн сүүний нөөцийн банкны үйл ажиллагааг лаборатори, ариутгал, оношилгоо, </w:t>
      </w:r>
      <w:r w:rsidR="00B74CCD" w:rsidRPr="00B74CCD">
        <w:rPr>
          <w:rFonts w:ascii="Arial" w:eastAsia="Calibri" w:hAnsi="Arial" w:cs="Arial"/>
          <w:color w:val="000000"/>
          <w:kern w:val="2"/>
          <w:sz w:val="24"/>
          <w:szCs w:val="24"/>
          <w14:ligatures w14:val="standardContextual"/>
        </w:rPr>
        <w:t xml:space="preserve">нярайн тасаг болон холбогдох </w:t>
      </w:r>
      <w:r w:rsidR="00B74CCD" w:rsidRPr="00B74CCD">
        <w:rPr>
          <w:rFonts w:ascii="Arial" w:eastAsia="Calibri" w:hAnsi="Arial" w:cs="Arial"/>
          <w:color w:val="000000"/>
          <w:kern w:val="2"/>
          <w:sz w:val="24"/>
          <w:szCs w:val="24"/>
          <w:lang w:val="mn-MN"/>
          <w14:ligatures w14:val="standardContextual"/>
        </w:rPr>
        <w:t>нэгжийн үйл ажиллагаатай уялдуулан зохион байгуулж, дотоод хамтын ажиллагаа, мэдээллийн солилцооны тогтолцоог бүрдүүлэх</w:t>
      </w:r>
    </w:p>
    <w:p w14:paraId="050A4071" w14:textId="77777777" w:rsidR="009A4A48" w:rsidRDefault="009A4A48" w:rsidP="009A4A48">
      <w:pPr>
        <w:tabs>
          <w:tab w:val="left" w:pos="709"/>
        </w:tabs>
        <w:spacing w:after="0" w:line="276" w:lineRule="auto"/>
        <w:ind w:right="-27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ab/>
        <w:t>10.5.4.</w:t>
      </w:r>
      <w:r w:rsidR="00B74CCD" w:rsidRPr="00B74CCD">
        <w:rPr>
          <w:rFonts w:ascii="Arial" w:eastAsia="Times New Roman" w:hAnsi="Arial" w:cs="Arial"/>
          <w:color w:val="000000"/>
          <w:kern w:val="2"/>
          <w:sz w:val="24"/>
          <w:szCs w:val="24"/>
          <w:lang w:val="mn-MN"/>
          <w14:ligatures w14:val="standardContextual"/>
        </w:rPr>
        <w:t>Эхийн сүүний донорыг илрүүлэх, сонгох, элсүүлэх үйл ажиллагааг холбогдох журам, шалгуурын дагуу зохион байгуулах, шаардлагатай хүний нөөцийн асуудлыг шийдвэрлэх</w:t>
      </w:r>
    </w:p>
    <w:p w14:paraId="716FABFB" w14:textId="77777777" w:rsidR="009A4A48" w:rsidRDefault="009A4A48" w:rsidP="009A4A48">
      <w:pPr>
        <w:tabs>
          <w:tab w:val="left" w:pos="709"/>
        </w:tabs>
        <w:spacing w:after="0" w:line="276" w:lineRule="auto"/>
        <w:ind w:right="-27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ab/>
        <w:t>10.5.5.</w:t>
      </w:r>
      <w:r w:rsidR="00B74CCD" w:rsidRPr="00B74CCD">
        <w:rPr>
          <w:rFonts w:ascii="Arial" w:eastAsia="Times New Roman" w:hAnsi="Arial" w:cs="Arial"/>
          <w:color w:val="000000"/>
          <w:kern w:val="2"/>
          <w:sz w:val="24"/>
          <w:szCs w:val="24"/>
          <w:lang w:val="mn-MN"/>
          <w14:ligatures w14:val="standardContextual"/>
        </w:rPr>
        <w:t>Эхийн сүүг цуглуулах, нөөцлөх зориулалтын өрөөг хоолны газар, ариун цэврийн өрөө, халдварт өвчний тусгаарлах өрөө зэрэг бохирдол,</w:t>
      </w:r>
      <w:r w:rsidR="00B74CCD" w:rsidRPr="00B74CCD">
        <w:rPr>
          <w:rFonts w:ascii="Arial" w:eastAsia="Times New Roman" w:hAnsi="Arial" w:cs="Arial"/>
          <w:kern w:val="2"/>
          <w:sz w:val="24"/>
          <w:szCs w:val="24"/>
          <w:lang w:val="mn-MN"/>
          <w14:ligatures w14:val="standardContextual"/>
        </w:rPr>
        <w:t xml:space="preserve"> </w:t>
      </w:r>
      <w:r w:rsidR="00B74CCD" w:rsidRPr="00B74CCD">
        <w:rPr>
          <w:rFonts w:ascii="Arial" w:eastAsia="Times New Roman" w:hAnsi="Arial" w:cs="Arial"/>
          <w:color w:val="000000"/>
          <w:kern w:val="2"/>
          <w:sz w:val="24"/>
          <w:szCs w:val="24"/>
          <w:lang w:val="mn-MN"/>
          <w14:ligatures w14:val="standardContextual"/>
        </w:rPr>
        <w:t xml:space="preserve">халдварын эрсдэл бүхий </w:t>
      </w:r>
      <w:r w:rsidR="00B74CCD" w:rsidRPr="00B74CCD">
        <w:rPr>
          <w:rFonts w:ascii="Arial" w:eastAsia="Times New Roman" w:hAnsi="Arial" w:cs="Arial"/>
          <w:color w:val="000000"/>
          <w:kern w:val="2"/>
          <w:sz w:val="24"/>
          <w:szCs w:val="24"/>
          <w:lang w:val="mn-MN"/>
          <w14:ligatures w14:val="standardContextual"/>
        </w:rPr>
        <w:lastRenderedPageBreak/>
        <w:t>орчноос тусгаарлан, цэвэр, хуурай, агааржуулалт сайтай, нярайн тусламж, үйлчилгээний нэгжид ойр байршуулах</w:t>
      </w:r>
    </w:p>
    <w:p w14:paraId="3C2CCF00" w14:textId="77777777" w:rsidR="009A4A48" w:rsidRDefault="009A4A48" w:rsidP="009A4A48">
      <w:pPr>
        <w:tabs>
          <w:tab w:val="left" w:pos="709"/>
        </w:tabs>
        <w:spacing w:after="0" w:line="276" w:lineRule="auto"/>
        <w:ind w:right="-27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ab/>
        <w:t>10.5.6.</w:t>
      </w:r>
      <w:r w:rsidR="00B74CCD" w:rsidRPr="00B74CCD">
        <w:rPr>
          <w:rFonts w:ascii="Arial" w:eastAsia="Times New Roman" w:hAnsi="Arial" w:cs="Arial"/>
          <w:color w:val="000000"/>
          <w:kern w:val="2"/>
          <w:sz w:val="24"/>
          <w:szCs w:val="24"/>
          <w:lang w:val="mn-MN"/>
          <w14:ligatures w14:val="standardContextual"/>
        </w:rPr>
        <w:t>Эхийн сүүг цуглуулах, хадгалах, боловсруулах үйл ажиллагаанд шаардлагатай хөргөгч, хөлдөөгч, пастеризацийн төхөөрөмж, сав угаагч, ариутгагч, хатаагч, хэм хянах болон дохиоллын систем, бусад шаардлагатай тоног төхөөрөмжөөр хангаж, хэвийн ажиллагааг баталгаажуулах</w:t>
      </w:r>
    </w:p>
    <w:p w14:paraId="432F2260" w14:textId="77777777" w:rsidR="009A4A48" w:rsidRDefault="009A4A48" w:rsidP="009A4A48">
      <w:pPr>
        <w:tabs>
          <w:tab w:val="left" w:pos="709"/>
        </w:tabs>
        <w:spacing w:after="0" w:line="276" w:lineRule="auto"/>
        <w:ind w:right="-27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ab/>
        <w:t>10.5.7.</w:t>
      </w:r>
      <w:r w:rsidR="00B74CCD" w:rsidRPr="00B74CCD">
        <w:rPr>
          <w:rFonts w:ascii="Arial" w:eastAsia="Times New Roman" w:hAnsi="Arial" w:cs="Arial"/>
          <w:color w:val="000000"/>
          <w:kern w:val="2"/>
          <w:sz w:val="24"/>
          <w:szCs w:val="24"/>
          <w:lang w:val="mn-MN"/>
          <w14:ligatures w14:val="standardContextual"/>
        </w:rPr>
        <w:t>Донор эх сонгох, эхийн сүүтэй харилцах эмч, эмнэлгийн мэргэжилтнүүдийг тасралтгүй сургах, дадлагажуулах, мэргэжил дээшлүүлэх сургалтад хамруулах</w:t>
      </w:r>
    </w:p>
    <w:p w14:paraId="42F74CEB" w14:textId="77777777" w:rsidR="009A4A48" w:rsidRDefault="009A4A48" w:rsidP="009A4A48">
      <w:pPr>
        <w:tabs>
          <w:tab w:val="left" w:pos="709"/>
        </w:tabs>
        <w:spacing w:after="0" w:line="276" w:lineRule="auto"/>
        <w:ind w:right="-27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ab/>
        <w:t>10.5.8.</w:t>
      </w:r>
      <w:r w:rsidR="00B74CCD" w:rsidRPr="00B74CCD">
        <w:rPr>
          <w:rFonts w:ascii="Arial" w:eastAsia="Times New Roman" w:hAnsi="Arial" w:cs="Arial"/>
          <w:color w:val="000000"/>
          <w:kern w:val="2"/>
          <w:sz w:val="24"/>
          <w:szCs w:val="24"/>
          <w:lang w:val="mn-MN"/>
          <w14:ligatures w14:val="standardContextual"/>
        </w:rPr>
        <w:t xml:space="preserve">Эхийн сүүний донор сонгох, сүү цуглуулах, тээвэрлэх, хадгалах, пастеризаци хийх, хуваарилах, хэрэглэх үйл ажиллагаанд мөрдөх стандарт үйл ажиллагааны заавар, чанарын хяналт, дотоод аудит, эрсдэлийн удирдлагын баримт бичгийг боловсруулж, байгууллагын дарга, захирлын тушаалаар баталж хэрэгжүүлэх </w:t>
      </w:r>
    </w:p>
    <w:p w14:paraId="273830EC" w14:textId="77777777" w:rsidR="009A4A48" w:rsidRDefault="009A4A48" w:rsidP="009A4A48">
      <w:pPr>
        <w:tabs>
          <w:tab w:val="left" w:pos="709"/>
        </w:tabs>
        <w:spacing w:after="0" w:line="276" w:lineRule="auto"/>
        <w:ind w:right="-27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ab/>
        <w:t>10.5.9.</w:t>
      </w:r>
      <w:r w:rsidR="00B74CCD" w:rsidRPr="00B74CCD">
        <w:rPr>
          <w:rFonts w:ascii="Arial" w:eastAsia="Times New Roman" w:hAnsi="Arial" w:cs="Arial"/>
          <w:color w:val="000000"/>
          <w:kern w:val="2"/>
          <w:sz w:val="24"/>
          <w:szCs w:val="24"/>
          <w:lang w:val="mn-MN"/>
          <w14:ligatures w14:val="standardContextual"/>
        </w:rPr>
        <w:t>Донор эхийн бүртгэл, лабораторийн шинжилгээ, нөөц, олголт, хэрэглээний мэдээллийг нэгдсэн бүртгэлд хөтөлж, холбогдох мэдээ, тайланг эрх бүхий байгууллагад тогтоосон хугацаанд хүргүүлэх</w:t>
      </w:r>
    </w:p>
    <w:p w14:paraId="2954B4DA" w14:textId="24246FAD" w:rsidR="00B74CCD" w:rsidRDefault="009A4A48" w:rsidP="009A4A48">
      <w:pPr>
        <w:tabs>
          <w:tab w:val="left" w:pos="709"/>
        </w:tabs>
        <w:spacing w:after="0" w:line="276" w:lineRule="auto"/>
        <w:ind w:right="-270"/>
        <w:contextualSpacing/>
        <w:jc w:val="both"/>
        <w:rPr>
          <w:rFonts w:ascii="Arial" w:eastAsia="Arial" w:hAnsi="Arial" w:cs="Arial"/>
          <w:kern w:val="2"/>
          <w:sz w:val="24"/>
          <w:szCs w:val="24"/>
          <w14:ligatures w14:val="standardContextual"/>
        </w:rPr>
      </w:pPr>
      <w:r>
        <w:rPr>
          <w:rFonts w:ascii="Arial" w:eastAsia="Arial" w:hAnsi="Arial" w:cs="Arial"/>
          <w:kern w:val="2"/>
          <w:sz w:val="24"/>
          <w:szCs w:val="24"/>
          <w:lang w:val="mn-MN"/>
          <w14:ligatures w14:val="standardContextual"/>
        </w:rPr>
        <w:tab/>
        <w:t>10.5.10.</w:t>
      </w:r>
      <w:r w:rsidR="00B74CCD" w:rsidRPr="00B74CCD">
        <w:rPr>
          <w:rFonts w:ascii="Arial" w:eastAsia="Arial" w:hAnsi="Arial" w:cs="Arial"/>
          <w:kern w:val="2"/>
          <w:sz w:val="24"/>
          <w:szCs w:val="24"/>
          <w14:ligatures w14:val="standardContextual"/>
        </w:rPr>
        <w:t>Эхийн сүүний аюулгүй байдал, халдварын сэргийлэлт, биоаюулгүй ажиллагааны дотоод хяналтыг хэрэгжүүлж, зөрчил, доголдлыг тухай бүр арилгах арга хэмжээ авах</w:t>
      </w:r>
    </w:p>
    <w:p w14:paraId="4CC5996F" w14:textId="77777777" w:rsidR="009A4A48" w:rsidRPr="00B74CCD" w:rsidRDefault="009A4A48" w:rsidP="009A4A48">
      <w:pPr>
        <w:tabs>
          <w:tab w:val="left" w:pos="709"/>
        </w:tabs>
        <w:spacing w:after="0" w:line="276" w:lineRule="auto"/>
        <w:ind w:right="-270"/>
        <w:contextualSpacing/>
        <w:jc w:val="both"/>
        <w:rPr>
          <w:rFonts w:ascii="Arial" w:eastAsia="Arial" w:hAnsi="Arial" w:cs="Arial"/>
          <w:kern w:val="2"/>
          <w:sz w:val="24"/>
          <w:szCs w:val="24"/>
          <w:lang w:val="mn-MN"/>
          <w14:ligatures w14:val="standardContextual"/>
        </w:rPr>
      </w:pPr>
    </w:p>
    <w:p w14:paraId="31AAE763" w14:textId="0FDE8DBC" w:rsidR="00B74CCD" w:rsidRPr="00B74CCD" w:rsidRDefault="009A4A48" w:rsidP="009A4A48">
      <w:pPr>
        <w:tabs>
          <w:tab w:val="left" w:pos="1350"/>
          <w:tab w:val="left" w:pos="1440"/>
        </w:tabs>
        <w:spacing w:after="0" w:line="276" w:lineRule="auto"/>
        <w:ind w:left="720" w:right="-270"/>
        <w:contextualSpacing/>
        <w:jc w:val="both"/>
        <w:rPr>
          <w:rFonts w:ascii="Arial" w:eastAsia="Calibri" w:hAnsi="Arial" w:cs="Arial"/>
          <w:kern w:val="2"/>
          <w:sz w:val="24"/>
          <w:szCs w:val="24"/>
          <w14:ligatures w14:val="standardContextual"/>
        </w:rPr>
      </w:pPr>
      <w:r>
        <w:rPr>
          <w:rFonts w:ascii="Arial" w:eastAsia="Arial" w:hAnsi="Arial" w:cs="Arial"/>
          <w:b/>
          <w:bCs/>
          <w:kern w:val="2"/>
          <w:sz w:val="24"/>
          <w:szCs w:val="24"/>
          <w:lang w:val="mn-MN"/>
          <w14:ligatures w14:val="standardContextual"/>
        </w:rPr>
        <w:t>10.6.</w:t>
      </w:r>
      <w:r w:rsidR="00B74CCD" w:rsidRPr="00B74CCD">
        <w:rPr>
          <w:rFonts w:ascii="Arial" w:eastAsia="Arial" w:hAnsi="Arial" w:cs="Arial"/>
          <w:b/>
          <w:bCs/>
          <w:kern w:val="2"/>
          <w:sz w:val="24"/>
          <w:szCs w:val="24"/>
          <w:lang w:val="mn-MN"/>
          <w14:ligatures w14:val="standardContextual"/>
        </w:rPr>
        <w:t>Эхийн сүүний нөөцийн банкны баг</w:t>
      </w:r>
      <w:r w:rsidR="00B74CCD" w:rsidRPr="00B74CCD">
        <w:rPr>
          <w:rFonts w:ascii="Arial" w:eastAsia="Arial" w:hAnsi="Arial" w:cs="Arial"/>
          <w:kern w:val="2"/>
          <w:sz w:val="24"/>
          <w:szCs w:val="24"/>
          <w:lang w:val="mn-MN"/>
          <w14:ligatures w14:val="standardContextual"/>
        </w:rPr>
        <w:t xml:space="preserve"> дараах чиг үүргийг хэрэгжүүлнэ. Үүнд:</w:t>
      </w:r>
    </w:p>
    <w:p w14:paraId="4C9E100B" w14:textId="77777777" w:rsidR="005B4B18" w:rsidRDefault="005B4B18" w:rsidP="005B4B18">
      <w:pPr>
        <w:spacing w:after="0" w:line="276" w:lineRule="auto"/>
        <w:ind w:right="-270" w:firstLine="72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10.6.1.</w:t>
      </w:r>
      <w:r w:rsidR="00B74CCD" w:rsidRPr="00B74CCD">
        <w:rPr>
          <w:rFonts w:ascii="Arial" w:eastAsia="Arial" w:hAnsi="Arial" w:cs="Arial"/>
          <w:kern w:val="2"/>
          <w:sz w:val="24"/>
          <w:szCs w:val="24"/>
          <w:lang w:val="mn-MN"/>
          <w14:ligatures w14:val="standardContextual"/>
        </w:rPr>
        <w:t xml:space="preserve">Тухайн эрүүл мэндийн байгууллагын удирдлагын багтай байнгын хамтын ажиллагаатай ажиллаж, үйл ажиллагааны төлөвлөлт, хэрэгжилт, тайлан, чанарын хяналтыг уялдуулан зохион байгуулах </w:t>
      </w:r>
    </w:p>
    <w:p w14:paraId="7E199A94" w14:textId="77777777" w:rsidR="005B4B18" w:rsidRDefault="005B4B18" w:rsidP="005B4B18">
      <w:pPr>
        <w:spacing w:after="0" w:line="276" w:lineRule="auto"/>
        <w:ind w:right="-270" w:firstLine="72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10.6.2.</w:t>
      </w:r>
      <w:r w:rsidR="00B74CCD" w:rsidRPr="00B74CCD">
        <w:rPr>
          <w:rFonts w:ascii="Arial" w:eastAsia="Arial" w:hAnsi="Arial" w:cs="Arial"/>
          <w:kern w:val="2"/>
          <w:sz w:val="24"/>
          <w:szCs w:val="24"/>
          <w:lang w:val="mn-MN"/>
          <w14:ligatures w14:val="standardContextual"/>
        </w:rPr>
        <w:t>Донор эхэд зориулсан сургалт, мэдээлэл, зөвлөгөө өгөх, донор эхийг элсүүлэх, сонгон шалгаруулах, бүртгэх, сүү цуглуулах үйл ажиллагааг мэргэжил, арга зүйн удирдлагаар хангах</w:t>
      </w:r>
    </w:p>
    <w:p w14:paraId="09F9F3A1" w14:textId="77777777" w:rsidR="005B4B18" w:rsidRDefault="005B4B18" w:rsidP="005B4B18">
      <w:pPr>
        <w:spacing w:after="0" w:line="276" w:lineRule="auto"/>
        <w:ind w:right="-270" w:firstLine="72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10.6.3.</w:t>
      </w:r>
      <w:r w:rsidR="00B74CCD" w:rsidRPr="00B74CCD">
        <w:rPr>
          <w:rFonts w:ascii="Arial" w:eastAsia="Arial" w:hAnsi="Arial" w:cs="Arial"/>
          <w:kern w:val="2"/>
          <w:sz w:val="24"/>
          <w:szCs w:val="24"/>
          <w:lang w:val="mn-MN"/>
          <w14:ligatures w14:val="standardContextual"/>
        </w:rPr>
        <w:t>Донор эхээс сүү цуглуулах, тээвэрлэх, хадгалах үйл явцад эрүүл ахуйн зохистой дадал, халдварын сэргийлэлт, биоаюулгүй ажиллагааны шаардлагыг мөрдүүлж, чанарын үзүүлэлт, аюулгүй байдлыг хангах</w:t>
      </w:r>
    </w:p>
    <w:p w14:paraId="66C44E6E" w14:textId="77777777" w:rsidR="005B4B18" w:rsidRDefault="005B4B18" w:rsidP="005B4B18">
      <w:pPr>
        <w:spacing w:after="0" w:line="276" w:lineRule="auto"/>
        <w:ind w:right="-270" w:firstLine="72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10.6.4.</w:t>
      </w:r>
      <w:r w:rsidR="00B74CCD" w:rsidRPr="00B74CCD">
        <w:rPr>
          <w:rFonts w:ascii="Arial" w:eastAsia="Arial" w:hAnsi="Arial" w:cs="Arial"/>
          <w:kern w:val="2"/>
          <w:sz w:val="24"/>
          <w:szCs w:val="24"/>
          <w:lang w:val="mn-MN"/>
          <w14:ligatures w14:val="standardContextual"/>
        </w:rPr>
        <w:t>Донор эхийн сүүнд пастеризаци хийх, хадгалах, хуваарилах үйл ажиллагааг батлагдсан стандарт, зааврын дагуу хэрэгжүүлж, хэмийн хяналт, бүртгэлийг тогтмол хөтлөх</w:t>
      </w:r>
    </w:p>
    <w:p w14:paraId="2ABBAF34" w14:textId="77777777" w:rsidR="005B4B18" w:rsidRDefault="005B4B18" w:rsidP="005B4B18">
      <w:pPr>
        <w:spacing w:after="0" w:line="276" w:lineRule="auto"/>
        <w:ind w:right="-270" w:firstLine="72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10.6.5.</w:t>
      </w:r>
      <w:r w:rsidR="00B74CCD" w:rsidRPr="00B74CCD">
        <w:rPr>
          <w:rFonts w:ascii="Arial" w:eastAsia="Arial" w:hAnsi="Arial" w:cs="Arial"/>
          <w:kern w:val="2"/>
          <w:sz w:val="24"/>
          <w:szCs w:val="24"/>
          <w:lang w:val="mn-MN"/>
          <w14:ligatures w14:val="standardContextual"/>
        </w:rPr>
        <w:t>Донор эх болон хүлээн авагч нярайн мэдээллийн нууцлал, ёс зүйн зарчмыг чанд мөрдөх</w:t>
      </w:r>
    </w:p>
    <w:p w14:paraId="0CBF96BB" w14:textId="43B1EC4A" w:rsidR="00B74CCD" w:rsidRPr="00B74CCD" w:rsidRDefault="005B4B18" w:rsidP="005B4B18">
      <w:pPr>
        <w:spacing w:after="0" w:line="276" w:lineRule="auto"/>
        <w:ind w:right="-270" w:firstLine="720"/>
        <w:contextualSpacing/>
        <w:jc w:val="both"/>
        <w:rPr>
          <w:rFonts w:ascii="Arial" w:eastAsia="Arial" w:hAnsi="Arial" w:cs="Arial"/>
          <w:kern w:val="2"/>
          <w:sz w:val="24"/>
          <w:szCs w:val="24"/>
          <w:lang w:val="mn-MN"/>
          <w14:ligatures w14:val="standardContextual"/>
        </w:rPr>
      </w:pPr>
      <w:r>
        <w:rPr>
          <w:rFonts w:ascii="Arial" w:eastAsia="Arial" w:hAnsi="Arial" w:cs="Arial"/>
          <w:kern w:val="2"/>
          <w:sz w:val="24"/>
          <w:szCs w:val="24"/>
          <w:lang w:val="mn-MN"/>
          <w14:ligatures w14:val="standardContextual"/>
        </w:rPr>
        <w:t>10.6.6.</w:t>
      </w:r>
      <w:r w:rsidR="00B74CCD" w:rsidRPr="00B74CCD">
        <w:rPr>
          <w:rFonts w:ascii="Arial" w:eastAsia="Arial" w:hAnsi="Arial" w:cs="Arial"/>
          <w:kern w:val="2"/>
          <w:sz w:val="24"/>
          <w:szCs w:val="24"/>
          <w:lang w:val="mn-MN"/>
          <w14:ligatures w14:val="standardContextual"/>
        </w:rPr>
        <w:t>Үйл ажиллагааны явцад илэрсэн зөрчил, эрсдэлийг тухай бүр мэдээлж, засах, сайжруулах арга хэмжээг авч хэрэгжүүлэх.</w:t>
      </w:r>
    </w:p>
    <w:p w14:paraId="2D0635D6" w14:textId="77777777" w:rsidR="00B74CCD" w:rsidRPr="00B74CCD" w:rsidRDefault="00B74CCD" w:rsidP="00B74CCD">
      <w:pPr>
        <w:tabs>
          <w:tab w:val="center" w:pos="1530"/>
        </w:tabs>
        <w:spacing w:after="0" w:line="276" w:lineRule="auto"/>
        <w:ind w:right="-270"/>
        <w:jc w:val="both"/>
        <w:rPr>
          <w:rFonts w:ascii="Arial" w:eastAsia="Arial" w:hAnsi="Arial" w:cs="Arial"/>
          <w:kern w:val="2"/>
          <w:sz w:val="24"/>
          <w:szCs w:val="24"/>
          <w:lang w:val="mn-MN"/>
          <w14:ligatures w14:val="standardContextual"/>
        </w:rPr>
      </w:pPr>
    </w:p>
    <w:p w14:paraId="624C2B88" w14:textId="77777777" w:rsidR="00B74CCD" w:rsidRDefault="00B74CCD" w:rsidP="00B74CCD">
      <w:pPr>
        <w:tabs>
          <w:tab w:val="center" w:pos="1530"/>
        </w:tabs>
        <w:spacing w:after="0" w:line="276" w:lineRule="auto"/>
        <w:ind w:right="-270"/>
        <w:jc w:val="both"/>
        <w:rPr>
          <w:rFonts w:ascii="Arial" w:eastAsia="Arial" w:hAnsi="Arial" w:cs="Arial"/>
          <w:kern w:val="2"/>
          <w:sz w:val="24"/>
          <w:szCs w:val="24"/>
          <w:lang w:val="mn-MN"/>
          <w14:ligatures w14:val="standardContextual"/>
        </w:rPr>
      </w:pPr>
    </w:p>
    <w:p w14:paraId="141BC165" w14:textId="77777777" w:rsidR="005B4B18" w:rsidRDefault="005B4B18" w:rsidP="00B74CCD">
      <w:pPr>
        <w:tabs>
          <w:tab w:val="center" w:pos="1530"/>
        </w:tabs>
        <w:spacing w:after="0" w:line="276" w:lineRule="auto"/>
        <w:ind w:right="-270"/>
        <w:jc w:val="both"/>
        <w:rPr>
          <w:rFonts w:ascii="Arial" w:eastAsia="Arial" w:hAnsi="Arial" w:cs="Arial"/>
          <w:kern w:val="2"/>
          <w:sz w:val="24"/>
          <w:szCs w:val="24"/>
          <w:lang w:val="mn-MN"/>
          <w14:ligatures w14:val="standardContextual"/>
        </w:rPr>
      </w:pPr>
    </w:p>
    <w:p w14:paraId="5C49E9A5" w14:textId="77777777" w:rsidR="005B4B18" w:rsidRDefault="005B4B18" w:rsidP="00B74CCD">
      <w:pPr>
        <w:tabs>
          <w:tab w:val="center" w:pos="1530"/>
        </w:tabs>
        <w:spacing w:after="0" w:line="276" w:lineRule="auto"/>
        <w:ind w:right="-270"/>
        <w:jc w:val="both"/>
        <w:rPr>
          <w:rFonts w:ascii="Arial" w:eastAsia="Arial" w:hAnsi="Arial" w:cs="Arial"/>
          <w:kern w:val="2"/>
          <w:sz w:val="24"/>
          <w:szCs w:val="24"/>
          <w:lang w:val="mn-MN"/>
          <w14:ligatures w14:val="standardContextual"/>
        </w:rPr>
      </w:pPr>
    </w:p>
    <w:p w14:paraId="6C482474" w14:textId="77777777" w:rsidR="005B4B18" w:rsidRDefault="005B4B18" w:rsidP="00B74CCD">
      <w:pPr>
        <w:tabs>
          <w:tab w:val="center" w:pos="1530"/>
        </w:tabs>
        <w:spacing w:after="0" w:line="276" w:lineRule="auto"/>
        <w:ind w:right="-270"/>
        <w:jc w:val="both"/>
        <w:rPr>
          <w:rFonts w:ascii="Arial" w:eastAsia="Arial" w:hAnsi="Arial" w:cs="Arial"/>
          <w:kern w:val="2"/>
          <w:sz w:val="24"/>
          <w:szCs w:val="24"/>
          <w:lang w:val="mn-MN"/>
          <w14:ligatures w14:val="standardContextual"/>
        </w:rPr>
      </w:pPr>
    </w:p>
    <w:p w14:paraId="1627F659" w14:textId="77777777" w:rsidR="005B4B18" w:rsidRPr="00B74CCD" w:rsidRDefault="005B4B18" w:rsidP="00B74CCD">
      <w:pPr>
        <w:tabs>
          <w:tab w:val="center" w:pos="1530"/>
        </w:tabs>
        <w:spacing w:after="0" w:line="276" w:lineRule="auto"/>
        <w:ind w:right="-270"/>
        <w:jc w:val="both"/>
        <w:rPr>
          <w:rFonts w:ascii="Arial" w:eastAsia="Arial" w:hAnsi="Arial" w:cs="Arial"/>
          <w:kern w:val="2"/>
          <w:sz w:val="24"/>
          <w:szCs w:val="24"/>
          <w:lang w:val="mn-MN"/>
          <w14:ligatures w14:val="standardContextual"/>
        </w:rPr>
      </w:pPr>
    </w:p>
    <w:p w14:paraId="1F2EE39D" w14:textId="77777777" w:rsidR="00B74CCD" w:rsidRPr="00B74CCD" w:rsidRDefault="00B74CCD" w:rsidP="00B74CCD">
      <w:pPr>
        <w:spacing w:before="100" w:beforeAutospacing="1" w:after="100" w:afterAutospacing="1" w:line="276" w:lineRule="auto"/>
        <w:ind w:right="-90"/>
        <w:outlineLvl w:val="2"/>
        <w:rPr>
          <w:rFonts w:ascii="Arial" w:eastAsia="Times New Roman" w:hAnsi="Arial" w:cs="Arial"/>
          <w:b/>
          <w:bCs/>
          <w:i/>
          <w:iCs/>
          <w:sz w:val="24"/>
          <w:szCs w:val="24"/>
        </w:rPr>
      </w:pPr>
      <w:r w:rsidRPr="00B74CCD">
        <w:rPr>
          <w:rFonts w:ascii="Arial" w:eastAsia="Times New Roman" w:hAnsi="Arial" w:cs="Arial"/>
          <w:b/>
          <w:bCs/>
          <w:i/>
          <w:iCs/>
          <w:sz w:val="24"/>
          <w:szCs w:val="24"/>
        </w:rPr>
        <w:lastRenderedPageBreak/>
        <w:t xml:space="preserve">Ашигласан материал: </w:t>
      </w:r>
    </w:p>
    <w:p w14:paraId="514D1DEE" w14:textId="77777777" w:rsidR="005B4B18" w:rsidRDefault="005B4B18" w:rsidP="005B4B18">
      <w:pPr>
        <w:spacing w:after="0" w:line="276" w:lineRule="auto"/>
        <w:ind w:left="567" w:right="-90"/>
        <w:jc w:val="both"/>
        <w:rPr>
          <w:rFonts w:ascii="Arial" w:eastAsia="Times New Roman" w:hAnsi="Arial" w:cs="Arial"/>
          <w:sz w:val="24"/>
          <w:szCs w:val="24"/>
        </w:rPr>
      </w:pPr>
      <w:r>
        <w:rPr>
          <w:rFonts w:ascii="Arial" w:eastAsia="Times New Roman" w:hAnsi="Arial" w:cs="Arial"/>
          <w:sz w:val="24"/>
          <w:szCs w:val="24"/>
        </w:rPr>
        <w:t>1.</w:t>
      </w:r>
      <w:r w:rsidR="00B74CCD" w:rsidRPr="00B74CCD">
        <w:rPr>
          <w:rFonts w:ascii="Arial" w:eastAsia="Times New Roman" w:hAnsi="Arial" w:cs="Arial"/>
          <w:sz w:val="24"/>
          <w:szCs w:val="24"/>
        </w:rPr>
        <w:t>Монгол Улс</w:t>
      </w:r>
      <w:proofErr w:type="gramStart"/>
      <w:r w:rsidR="00B74CCD" w:rsidRPr="00B74CCD">
        <w:rPr>
          <w:rFonts w:ascii="Arial" w:eastAsia="Times New Roman" w:hAnsi="Arial" w:cs="Arial"/>
          <w:sz w:val="24"/>
          <w:szCs w:val="24"/>
        </w:rPr>
        <w:t>.</w:t>
      </w:r>
      <w:r>
        <w:rPr>
          <w:rFonts w:ascii="Arial" w:eastAsia="Times New Roman" w:hAnsi="Arial" w:cs="Arial"/>
          <w:sz w:val="24"/>
          <w:szCs w:val="24"/>
        </w:rPr>
        <w:t>”</w:t>
      </w:r>
      <w:r w:rsidR="00B74CCD" w:rsidRPr="00B74CCD">
        <w:rPr>
          <w:rFonts w:ascii="Arial" w:eastAsia="Times New Roman" w:hAnsi="Arial" w:cs="Arial"/>
          <w:sz w:val="24"/>
          <w:szCs w:val="24"/>
        </w:rPr>
        <w:t>Нялх</w:t>
      </w:r>
      <w:proofErr w:type="gramEnd"/>
      <w:r w:rsidR="00B74CCD" w:rsidRPr="00B74CCD">
        <w:rPr>
          <w:rFonts w:ascii="Arial" w:eastAsia="Times New Roman" w:hAnsi="Arial" w:cs="Arial"/>
          <w:sz w:val="24"/>
          <w:szCs w:val="24"/>
        </w:rPr>
        <w:t>, балчир хүүхдийн хүнсний тухай хууль</w:t>
      </w:r>
      <w:r>
        <w:rPr>
          <w:rFonts w:ascii="Arial" w:eastAsia="Times New Roman" w:hAnsi="Arial" w:cs="Arial"/>
          <w:sz w:val="24"/>
          <w:szCs w:val="24"/>
        </w:rPr>
        <w:t>”</w:t>
      </w:r>
      <w:r w:rsidR="00B74CCD" w:rsidRPr="00B74CCD">
        <w:rPr>
          <w:rFonts w:ascii="Arial" w:eastAsia="Times New Roman" w:hAnsi="Arial" w:cs="Arial"/>
          <w:sz w:val="24"/>
          <w:szCs w:val="24"/>
        </w:rPr>
        <w:t>. 15 дугаар зүйл. Эхийн сүүний нөөцийн банк.</w:t>
      </w:r>
    </w:p>
    <w:p w14:paraId="276BB84C" w14:textId="77777777" w:rsidR="005B4B18" w:rsidRDefault="005B4B18" w:rsidP="005B4B18">
      <w:pPr>
        <w:spacing w:after="0" w:line="276" w:lineRule="auto"/>
        <w:ind w:left="567" w:right="-90"/>
        <w:jc w:val="both"/>
        <w:rPr>
          <w:rFonts w:ascii="Arial" w:eastAsia="Times New Roman" w:hAnsi="Arial" w:cs="Arial"/>
          <w:sz w:val="24"/>
          <w:szCs w:val="24"/>
        </w:rPr>
      </w:pPr>
      <w:r>
        <w:rPr>
          <w:rFonts w:ascii="Arial" w:eastAsia="Times New Roman" w:hAnsi="Arial" w:cs="Arial"/>
          <w:sz w:val="24"/>
          <w:szCs w:val="24"/>
        </w:rPr>
        <w:t>2.</w:t>
      </w:r>
      <w:r w:rsidR="00B74CCD" w:rsidRPr="00B74CCD">
        <w:rPr>
          <w:rFonts w:ascii="Arial" w:eastAsia="Times New Roman" w:hAnsi="Arial" w:cs="Arial"/>
          <w:sz w:val="24"/>
          <w:szCs w:val="24"/>
        </w:rPr>
        <w:t xml:space="preserve">World Health Organization. Standards for donor human milk banking. Geneva: World Health Organization; 2026. </w:t>
      </w:r>
    </w:p>
    <w:p w14:paraId="739C6E2E" w14:textId="77777777" w:rsidR="005B4B18" w:rsidRDefault="005B4B18" w:rsidP="005B4B18">
      <w:pPr>
        <w:spacing w:after="0" w:line="276" w:lineRule="auto"/>
        <w:ind w:left="567" w:right="-90"/>
        <w:jc w:val="both"/>
        <w:rPr>
          <w:rFonts w:ascii="Arial" w:eastAsia="Times New Roman" w:hAnsi="Arial" w:cs="Arial"/>
          <w:sz w:val="24"/>
          <w:szCs w:val="24"/>
        </w:rPr>
      </w:pPr>
      <w:r>
        <w:rPr>
          <w:rFonts w:ascii="Arial" w:eastAsia="Times New Roman" w:hAnsi="Arial" w:cs="Arial"/>
          <w:sz w:val="24"/>
          <w:szCs w:val="24"/>
        </w:rPr>
        <w:t>3.</w:t>
      </w:r>
      <w:r w:rsidR="00B74CCD" w:rsidRPr="00B74CCD">
        <w:rPr>
          <w:rFonts w:ascii="Arial" w:eastAsia="Times New Roman" w:hAnsi="Arial" w:cs="Arial"/>
          <w:sz w:val="24"/>
          <w:szCs w:val="24"/>
        </w:rPr>
        <w:t>World Health Organization. Implementation guidance on donor human milk banking: organizational characteristics and regulatory classification. Geneva: World Health Organization; 2026.</w:t>
      </w:r>
    </w:p>
    <w:p w14:paraId="125DA272" w14:textId="77777777" w:rsidR="005B4B18" w:rsidRDefault="005B4B18" w:rsidP="005B4B18">
      <w:pPr>
        <w:spacing w:after="0" w:line="276" w:lineRule="auto"/>
        <w:ind w:left="567" w:right="-90"/>
        <w:jc w:val="both"/>
        <w:rPr>
          <w:rFonts w:ascii="Arial" w:eastAsia="Times New Roman" w:hAnsi="Arial" w:cs="Arial"/>
          <w:sz w:val="24"/>
          <w:szCs w:val="24"/>
        </w:rPr>
      </w:pPr>
      <w:r>
        <w:rPr>
          <w:rFonts w:ascii="Arial" w:eastAsia="Times New Roman" w:hAnsi="Arial" w:cs="Arial"/>
          <w:sz w:val="24"/>
          <w:szCs w:val="24"/>
        </w:rPr>
        <w:t>4.</w:t>
      </w:r>
      <w:r w:rsidR="00B74CCD" w:rsidRPr="00B74CCD">
        <w:rPr>
          <w:rFonts w:ascii="Arial" w:eastAsia="Times New Roman" w:hAnsi="Arial" w:cs="Arial"/>
          <w:sz w:val="24"/>
          <w:szCs w:val="24"/>
        </w:rPr>
        <w:t xml:space="preserve">World Health Organization. WHO recommendations for care of the preterm or low-birth-weight infant. Geneva: World Health Organization; 2022. </w:t>
      </w:r>
    </w:p>
    <w:p w14:paraId="742DFB6B" w14:textId="77777777" w:rsidR="005B4B18" w:rsidRDefault="005B4B18" w:rsidP="005B4B18">
      <w:pPr>
        <w:spacing w:after="0" w:line="276" w:lineRule="auto"/>
        <w:ind w:left="567" w:right="-90"/>
        <w:jc w:val="both"/>
        <w:rPr>
          <w:rFonts w:ascii="Arial" w:eastAsia="Times New Roman" w:hAnsi="Arial" w:cs="Arial"/>
          <w:sz w:val="24"/>
          <w:szCs w:val="24"/>
        </w:rPr>
      </w:pPr>
      <w:r>
        <w:rPr>
          <w:rFonts w:ascii="Arial" w:eastAsia="Times New Roman" w:hAnsi="Arial" w:cs="Arial"/>
          <w:sz w:val="24"/>
          <w:szCs w:val="24"/>
        </w:rPr>
        <w:t>5.</w:t>
      </w:r>
      <w:r w:rsidR="00B74CCD" w:rsidRPr="00B74CCD">
        <w:rPr>
          <w:rFonts w:ascii="Arial" w:eastAsia="Times New Roman" w:hAnsi="Arial" w:cs="Arial"/>
          <w:sz w:val="24"/>
          <w:szCs w:val="24"/>
        </w:rPr>
        <w:t>World Health Organization. Donor human milk for low-birth-weight infants. WHO eLENA. Updated 9 August 2023.</w:t>
      </w:r>
    </w:p>
    <w:p w14:paraId="59A14922" w14:textId="77777777" w:rsidR="005B4B18" w:rsidRDefault="005B4B18" w:rsidP="005B4B18">
      <w:pPr>
        <w:spacing w:after="0" w:line="276" w:lineRule="auto"/>
        <w:ind w:left="567" w:right="-90"/>
        <w:jc w:val="both"/>
        <w:rPr>
          <w:rFonts w:ascii="Arial" w:eastAsia="Times New Roman" w:hAnsi="Arial" w:cs="Arial"/>
          <w:sz w:val="24"/>
          <w:szCs w:val="24"/>
        </w:rPr>
      </w:pPr>
      <w:r>
        <w:rPr>
          <w:rFonts w:ascii="Arial" w:eastAsia="Times New Roman" w:hAnsi="Arial" w:cs="Arial"/>
          <w:sz w:val="24"/>
          <w:szCs w:val="24"/>
        </w:rPr>
        <w:t>6.</w:t>
      </w:r>
      <w:r w:rsidR="00B74CCD" w:rsidRPr="00B74CCD">
        <w:rPr>
          <w:rFonts w:ascii="Arial" w:eastAsia="Times New Roman" w:hAnsi="Arial" w:cs="Arial"/>
          <w:sz w:val="24"/>
          <w:szCs w:val="24"/>
        </w:rPr>
        <w:t>World Health Organization and UNICEF. Implementation guidance: Protecting, promoting and supporting breastfeeding in facilities providing maternity and newborn services – the revised Baby-friendly Hospital Initiative. Geneva: World Health Organization; 2018.</w:t>
      </w:r>
    </w:p>
    <w:p w14:paraId="4E9FB362" w14:textId="77777777" w:rsidR="005B4B18" w:rsidRDefault="005B4B18" w:rsidP="005B4B18">
      <w:pPr>
        <w:spacing w:after="0" w:line="276" w:lineRule="auto"/>
        <w:ind w:left="567" w:right="-90"/>
        <w:jc w:val="both"/>
        <w:rPr>
          <w:rFonts w:ascii="Arial" w:eastAsia="Times New Roman" w:hAnsi="Arial" w:cs="Arial"/>
          <w:sz w:val="24"/>
          <w:szCs w:val="24"/>
        </w:rPr>
      </w:pPr>
      <w:r>
        <w:rPr>
          <w:rFonts w:ascii="Arial" w:eastAsia="Times New Roman" w:hAnsi="Arial" w:cs="Arial"/>
          <w:sz w:val="24"/>
          <w:szCs w:val="24"/>
        </w:rPr>
        <w:t>7.</w:t>
      </w:r>
      <w:r w:rsidR="00B74CCD" w:rsidRPr="00B74CCD">
        <w:rPr>
          <w:rFonts w:ascii="Arial" w:eastAsia="Times New Roman" w:hAnsi="Arial" w:cs="Arial"/>
          <w:sz w:val="24"/>
          <w:szCs w:val="24"/>
        </w:rPr>
        <w:t>Ministry of Health, Socialist Republic of Viet Nam. The Technical Guideline for Establishing and Operating Human Milk Banks. Hanoi; 2021.</w:t>
      </w:r>
    </w:p>
    <w:p w14:paraId="2C8571B6" w14:textId="77777777" w:rsidR="005B4B18" w:rsidRDefault="005B4B18" w:rsidP="005B4B18">
      <w:pPr>
        <w:spacing w:after="0" w:line="276" w:lineRule="auto"/>
        <w:ind w:left="567" w:right="-90"/>
        <w:jc w:val="both"/>
        <w:rPr>
          <w:rFonts w:ascii="Arial" w:eastAsia="Times New Roman" w:hAnsi="Arial" w:cs="Arial"/>
          <w:sz w:val="24"/>
          <w:szCs w:val="24"/>
        </w:rPr>
      </w:pPr>
      <w:r>
        <w:rPr>
          <w:rFonts w:ascii="Arial" w:eastAsia="Times New Roman" w:hAnsi="Arial" w:cs="Arial"/>
          <w:sz w:val="24"/>
          <w:szCs w:val="24"/>
        </w:rPr>
        <w:t>8.</w:t>
      </w:r>
      <w:r w:rsidR="00B74CCD" w:rsidRPr="00B74CCD">
        <w:rPr>
          <w:rFonts w:ascii="Arial" w:eastAsia="Times New Roman" w:hAnsi="Arial" w:cs="Arial"/>
          <w:sz w:val="24"/>
          <w:szCs w:val="24"/>
        </w:rPr>
        <w:t>Human Milk Banking Network in Southeast Asia. Minimum Standards for the Establishment and Operation of Human Milk Banks in Southeast Asia. Hanoi; 2021.</w:t>
      </w:r>
    </w:p>
    <w:p w14:paraId="562E34CF" w14:textId="3AB42893" w:rsidR="00B74CCD" w:rsidRPr="00B74CCD" w:rsidRDefault="005B4B18" w:rsidP="005B4B18">
      <w:pPr>
        <w:spacing w:after="0" w:line="276" w:lineRule="auto"/>
        <w:ind w:left="567" w:right="-90"/>
        <w:jc w:val="both"/>
        <w:rPr>
          <w:rFonts w:ascii="Arial" w:eastAsia="Times New Roman" w:hAnsi="Arial" w:cs="Arial"/>
          <w:sz w:val="24"/>
          <w:szCs w:val="24"/>
        </w:rPr>
      </w:pPr>
      <w:r>
        <w:rPr>
          <w:rFonts w:ascii="Arial" w:eastAsia="Times New Roman" w:hAnsi="Arial" w:cs="Arial"/>
          <w:sz w:val="24"/>
          <w:szCs w:val="24"/>
        </w:rPr>
        <w:t>9.</w:t>
      </w:r>
      <w:r w:rsidR="00B74CCD" w:rsidRPr="00B74CCD">
        <w:rPr>
          <w:rFonts w:ascii="Arial" w:eastAsia="Times New Roman" w:hAnsi="Arial" w:cs="Arial"/>
          <w:sz w:val="24"/>
          <w:szCs w:val="24"/>
        </w:rPr>
        <w:t>Department of Health, Republic of the Philippines. The Philippine Human Milk Banking Guidelines: Manual of Operation. Philippines.</w:t>
      </w:r>
    </w:p>
    <w:p w14:paraId="0D74815A" w14:textId="77777777" w:rsidR="001C2717" w:rsidRDefault="001C2717" w:rsidP="00551CAE">
      <w:pPr>
        <w:spacing w:line="276" w:lineRule="auto"/>
        <w:ind w:firstLine="540"/>
        <w:rPr>
          <w:rFonts w:ascii="Arial" w:eastAsia="Arial" w:hAnsi="Arial" w:cs="Arial"/>
          <w:b/>
          <w:bCs/>
          <w:sz w:val="24"/>
          <w:szCs w:val="24"/>
        </w:rPr>
      </w:pPr>
    </w:p>
    <w:p w14:paraId="38B86B7F" w14:textId="77777777" w:rsidR="0063510D" w:rsidRDefault="0063510D" w:rsidP="00B74CCD">
      <w:pPr>
        <w:spacing w:after="0" w:line="276" w:lineRule="auto"/>
        <w:jc w:val="both"/>
        <w:rPr>
          <w:rFonts w:ascii="Arial" w:eastAsia="Arial" w:hAnsi="Arial" w:cs="Arial"/>
          <w:sz w:val="24"/>
          <w:szCs w:val="24"/>
          <w:lang w:val="mn-MN"/>
        </w:rPr>
      </w:pPr>
    </w:p>
    <w:p w14:paraId="0A434561" w14:textId="77777777" w:rsidR="00B74CCD" w:rsidRDefault="00B74CCD" w:rsidP="00B74CCD">
      <w:pPr>
        <w:spacing w:after="0" w:line="276" w:lineRule="auto"/>
        <w:jc w:val="both"/>
        <w:rPr>
          <w:rFonts w:ascii="Arial" w:eastAsia="Arial" w:hAnsi="Arial" w:cs="Arial"/>
          <w:sz w:val="24"/>
          <w:szCs w:val="24"/>
          <w:lang w:val="mn-MN"/>
        </w:rPr>
      </w:pPr>
    </w:p>
    <w:p w14:paraId="32AE978B" w14:textId="77777777" w:rsidR="00B74CCD" w:rsidRDefault="00B74CCD" w:rsidP="00B74CCD">
      <w:pPr>
        <w:spacing w:after="0" w:line="276" w:lineRule="auto"/>
        <w:jc w:val="both"/>
        <w:rPr>
          <w:rFonts w:ascii="Arial" w:eastAsia="Arial" w:hAnsi="Arial" w:cs="Arial"/>
          <w:sz w:val="24"/>
          <w:szCs w:val="24"/>
          <w:lang w:val="mn-MN"/>
        </w:rPr>
      </w:pPr>
    </w:p>
    <w:p w14:paraId="0BBC1699" w14:textId="77777777" w:rsidR="00B74CCD" w:rsidRDefault="00B74CCD" w:rsidP="00B74CCD">
      <w:pPr>
        <w:spacing w:after="0" w:line="276" w:lineRule="auto"/>
        <w:jc w:val="both"/>
        <w:rPr>
          <w:rFonts w:ascii="Arial" w:eastAsia="Arial" w:hAnsi="Arial" w:cs="Arial"/>
          <w:sz w:val="24"/>
          <w:szCs w:val="24"/>
          <w:lang w:val="mn-MN"/>
        </w:rPr>
      </w:pPr>
    </w:p>
    <w:p w14:paraId="3E840C1A" w14:textId="77777777" w:rsidR="00B74CCD" w:rsidRDefault="00B74CCD" w:rsidP="00B74CCD">
      <w:pPr>
        <w:spacing w:after="0" w:line="276" w:lineRule="auto"/>
        <w:jc w:val="both"/>
        <w:rPr>
          <w:rFonts w:ascii="Arial" w:eastAsia="Arial" w:hAnsi="Arial" w:cs="Arial"/>
          <w:sz w:val="24"/>
          <w:szCs w:val="24"/>
          <w:lang w:val="mn-MN"/>
        </w:rPr>
      </w:pPr>
    </w:p>
    <w:p w14:paraId="74F37B76" w14:textId="77777777" w:rsidR="00B74CCD" w:rsidRPr="00B74CCD" w:rsidRDefault="00B74CCD" w:rsidP="00B74CCD">
      <w:pPr>
        <w:spacing w:after="0" w:line="276" w:lineRule="auto"/>
        <w:jc w:val="both"/>
        <w:rPr>
          <w:rFonts w:ascii="Arial" w:eastAsia="Arial" w:hAnsi="Arial" w:cs="Arial"/>
          <w:sz w:val="24"/>
          <w:szCs w:val="24"/>
          <w:lang w:val="mn-MN"/>
        </w:rPr>
      </w:pPr>
    </w:p>
    <w:p w14:paraId="1600B60A" w14:textId="77777777" w:rsidR="00E833BE" w:rsidRDefault="00942273" w:rsidP="0063510D">
      <w:pPr>
        <w:pStyle w:val="ListParagraph"/>
        <w:spacing w:after="0" w:line="276" w:lineRule="auto"/>
        <w:ind w:left="993"/>
        <w:jc w:val="center"/>
        <w:rPr>
          <w:rFonts w:ascii="Arial" w:eastAsia="Arial" w:hAnsi="Arial" w:cs="Arial"/>
          <w:i/>
          <w:iCs/>
          <w:sz w:val="24"/>
          <w:szCs w:val="24"/>
          <w:lang w:val="mn-MN"/>
        </w:rPr>
      </w:pPr>
      <w:r w:rsidRPr="0063510D">
        <w:rPr>
          <w:rFonts w:ascii="Arial" w:eastAsia="Arial" w:hAnsi="Arial" w:cs="Arial"/>
          <w:i/>
          <w:iCs/>
          <w:sz w:val="24"/>
          <w:szCs w:val="24"/>
          <w:lang w:val="mn-MN"/>
        </w:rPr>
        <w:t>--- о0о---</w:t>
      </w:r>
    </w:p>
    <w:p w14:paraId="4358589C" w14:textId="77777777" w:rsidR="005B4B18" w:rsidRDefault="005B4B18" w:rsidP="0063510D">
      <w:pPr>
        <w:pStyle w:val="ListParagraph"/>
        <w:spacing w:after="0" w:line="276" w:lineRule="auto"/>
        <w:ind w:left="993"/>
        <w:jc w:val="center"/>
        <w:rPr>
          <w:rFonts w:ascii="Arial" w:eastAsia="Arial" w:hAnsi="Arial" w:cs="Arial"/>
          <w:i/>
          <w:iCs/>
          <w:sz w:val="24"/>
          <w:szCs w:val="24"/>
          <w:lang w:val="mn-MN"/>
        </w:rPr>
      </w:pPr>
    </w:p>
    <w:p w14:paraId="1AE9C9DE" w14:textId="77777777" w:rsidR="005B4B18" w:rsidRDefault="005B4B18" w:rsidP="0063510D">
      <w:pPr>
        <w:pStyle w:val="ListParagraph"/>
        <w:spacing w:after="0" w:line="276" w:lineRule="auto"/>
        <w:ind w:left="993"/>
        <w:jc w:val="center"/>
        <w:rPr>
          <w:rFonts w:ascii="Arial" w:eastAsia="Arial" w:hAnsi="Arial" w:cs="Arial"/>
          <w:i/>
          <w:iCs/>
          <w:sz w:val="24"/>
          <w:szCs w:val="24"/>
          <w:lang w:val="mn-MN"/>
        </w:rPr>
      </w:pPr>
    </w:p>
    <w:p w14:paraId="5D94C62A" w14:textId="77777777" w:rsidR="00B74CCD" w:rsidRDefault="00B74CCD" w:rsidP="0063510D">
      <w:pPr>
        <w:pStyle w:val="ListParagraph"/>
        <w:spacing w:after="0" w:line="276" w:lineRule="auto"/>
        <w:ind w:left="993"/>
        <w:jc w:val="center"/>
        <w:rPr>
          <w:rFonts w:ascii="Arial" w:eastAsia="Arial" w:hAnsi="Arial" w:cs="Arial"/>
          <w:i/>
          <w:iCs/>
          <w:sz w:val="24"/>
          <w:szCs w:val="24"/>
          <w:lang w:val="mn-MN"/>
        </w:rPr>
      </w:pPr>
    </w:p>
    <w:p w14:paraId="53B9C9A8" w14:textId="77777777" w:rsidR="00B74CCD" w:rsidRDefault="00B74CCD" w:rsidP="0063510D">
      <w:pPr>
        <w:pStyle w:val="ListParagraph"/>
        <w:spacing w:after="0" w:line="276" w:lineRule="auto"/>
        <w:ind w:left="993"/>
        <w:jc w:val="center"/>
        <w:rPr>
          <w:rFonts w:ascii="Arial" w:eastAsia="Arial" w:hAnsi="Arial" w:cs="Arial"/>
          <w:sz w:val="24"/>
          <w:szCs w:val="24"/>
          <w:lang w:val="mn-MN"/>
        </w:rPr>
      </w:pPr>
    </w:p>
    <w:p w14:paraId="7ED08E92" w14:textId="77777777" w:rsidR="005B4B18" w:rsidRDefault="005B4B18" w:rsidP="0063510D">
      <w:pPr>
        <w:pStyle w:val="ListParagraph"/>
        <w:spacing w:after="0" w:line="276" w:lineRule="auto"/>
        <w:ind w:left="993"/>
        <w:jc w:val="center"/>
        <w:rPr>
          <w:rFonts w:ascii="Arial" w:eastAsia="Arial" w:hAnsi="Arial" w:cs="Arial"/>
          <w:sz w:val="24"/>
          <w:szCs w:val="24"/>
          <w:lang w:val="mn-MN"/>
        </w:rPr>
      </w:pPr>
    </w:p>
    <w:p w14:paraId="1FF42053" w14:textId="77777777" w:rsidR="005B4B18" w:rsidRDefault="005B4B18" w:rsidP="0063510D">
      <w:pPr>
        <w:pStyle w:val="ListParagraph"/>
        <w:spacing w:after="0" w:line="276" w:lineRule="auto"/>
        <w:ind w:left="993"/>
        <w:jc w:val="center"/>
        <w:rPr>
          <w:rFonts w:ascii="Arial" w:eastAsia="Arial" w:hAnsi="Arial" w:cs="Arial"/>
          <w:sz w:val="24"/>
          <w:szCs w:val="24"/>
          <w:lang w:val="mn-MN"/>
        </w:rPr>
      </w:pPr>
    </w:p>
    <w:p w14:paraId="64BC7B82" w14:textId="77777777" w:rsidR="005B4B18" w:rsidRDefault="005B4B18" w:rsidP="0063510D">
      <w:pPr>
        <w:pStyle w:val="ListParagraph"/>
        <w:spacing w:after="0" w:line="276" w:lineRule="auto"/>
        <w:ind w:left="993"/>
        <w:jc w:val="center"/>
        <w:rPr>
          <w:rFonts w:ascii="Arial" w:eastAsia="Arial" w:hAnsi="Arial" w:cs="Arial"/>
          <w:sz w:val="24"/>
          <w:szCs w:val="24"/>
          <w:lang w:val="mn-MN"/>
        </w:rPr>
      </w:pPr>
    </w:p>
    <w:p w14:paraId="469F4D31" w14:textId="77777777" w:rsidR="005B4B18" w:rsidRDefault="005B4B18" w:rsidP="0063510D">
      <w:pPr>
        <w:pStyle w:val="ListParagraph"/>
        <w:spacing w:after="0" w:line="276" w:lineRule="auto"/>
        <w:ind w:left="993"/>
        <w:jc w:val="center"/>
        <w:rPr>
          <w:rFonts w:ascii="Arial" w:eastAsia="Arial" w:hAnsi="Arial" w:cs="Arial"/>
          <w:sz w:val="24"/>
          <w:szCs w:val="24"/>
          <w:lang w:val="mn-MN"/>
        </w:rPr>
      </w:pPr>
    </w:p>
    <w:p w14:paraId="735FDF3B" w14:textId="77777777" w:rsidR="005B4B18" w:rsidRDefault="005B4B18" w:rsidP="0063510D">
      <w:pPr>
        <w:pStyle w:val="ListParagraph"/>
        <w:spacing w:after="0" w:line="276" w:lineRule="auto"/>
        <w:ind w:left="993"/>
        <w:jc w:val="center"/>
        <w:rPr>
          <w:rFonts w:ascii="Arial" w:eastAsia="Arial" w:hAnsi="Arial" w:cs="Arial"/>
          <w:sz w:val="24"/>
          <w:szCs w:val="24"/>
          <w:lang w:val="mn-MN"/>
        </w:rPr>
      </w:pPr>
    </w:p>
    <w:p w14:paraId="6B0A9D73" w14:textId="77777777" w:rsidR="005B4B18" w:rsidRDefault="005B4B18" w:rsidP="0063510D">
      <w:pPr>
        <w:pStyle w:val="ListParagraph"/>
        <w:spacing w:after="0" w:line="276" w:lineRule="auto"/>
        <w:ind w:left="993"/>
        <w:jc w:val="center"/>
        <w:rPr>
          <w:rFonts w:ascii="Arial" w:eastAsia="Arial" w:hAnsi="Arial" w:cs="Arial"/>
          <w:sz w:val="24"/>
          <w:szCs w:val="24"/>
          <w:lang w:val="mn-MN"/>
        </w:rPr>
      </w:pPr>
    </w:p>
    <w:p w14:paraId="71237D12" w14:textId="77777777" w:rsidR="005B4B18" w:rsidRPr="0063510D" w:rsidRDefault="005B4B18" w:rsidP="0063510D">
      <w:pPr>
        <w:pStyle w:val="ListParagraph"/>
        <w:spacing w:after="0" w:line="276" w:lineRule="auto"/>
        <w:ind w:left="993"/>
        <w:jc w:val="center"/>
        <w:rPr>
          <w:rFonts w:ascii="Arial" w:eastAsia="Arial" w:hAnsi="Arial" w:cs="Arial"/>
          <w:sz w:val="24"/>
          <w:szCs w:val="24"/>
          <w:lang w:val="mn-MN"/>
        </w:rPr>
      </w:pPr>
    </w:p>
    <w:p w14:paraId="34545B60" w14:textId="77777777" w:rsidR="00253B3C" w:rsidRPr="00253B3C" w:rsidRDefault="00253B3C" w:rsidP="00253B3C">
      <w:pPr>
        <w:spacing w:after="0" w:line="240" w:lineRule="auto"/>
        <w:ind w:left="1440" w:firstLine="720"/>
        <w:jc w:val="right"/>
        <w:rPr>
          <w:rFonts w:ascii="Arial" w:eastAsia="Arial" w:hAnsi="Arial" w:cs="Arial"/>
          <w:lang w:val="mn-MN"/>
        </w:rPr>
      </w:pPr>
      <w:r w:rsidRPr="00253B3C">
        <w:rPr>
          <w:rFonts w:ascii="Arial" w:eastAsia="Arial" w:hAnsi="Arial" w:cs="Arial"/>
          <w:lang w:val="mn-MN"/>
        </w:rPr>
        <w:lastRenderedPageBreak/>
        <w:t xml:space="preserve">Эрүүл мэндийн сайдын 2026 оны .....                                                       дугаар сарын .... ны өдрийн ... дугаар </w:t>
      </w:r>
    </w:p>
    <w:p w14:paraId="23423F21" w14:textId="39E34A11" w:rsidR="00253B3C" w:rsidRPr="00253B3C" w:rsidRDefault="00253B3C" w:rsidP="00253B3C">
      <w:pPr>
        <w:spacing w:after="0" w:line="240" w:lineRule="auto"/>
        <w:ind w:left="1440" w:firstLine="720"/>
        <w:jc w:val="right"/>
        <w:rPr>
          <w:rFonts w:ascii="Arial" w:eastAsia="Arial" w:hAnsi="Arial" w:cs="Arial"/>
          <w:lang w:val="mn-MN"/>
        </w:rPr>
      </w:pPr>
      <w:r w:rsidRPr="00253B3C">
        <w:rPr>
          <w:rFonts w:ascii="Arial" w:eastAsia="Arial" w:hAnsi="Arial" w:cs="Arial"/>
          <w:lang w:val="mn-MN"/>
        </w:rPr>
        <w:t xml:space="preserve">          тушаалын </w:t>
      </w:r>
      <w:r w:rsidR="00163F21">
        <w:rPr>
          <w:rFonts w:ascii="Arial" w:eastAsia="Arial" w:hAnsi="Arial" w:cs="Arial"/>
          <w:lang w:val="mn-MN"/>
        </w:rPr>
        <w:t xml:space="preserve">2 </w:t>
      </w:r>
      <w:r>
        <w:rPr>
          <w:rFonts w:ascii="Arial" w:eastAsia="Arial" w:hAnsi="Arial" w:cs="Arial"/>
          <w:lang w:val="mn-MN"/>
        </w:rPr>
        <w:t>дугаа</w:t>
      </w:r>
      <w:r w:rsidRPr="00253B3C">
        <w:rPr>
          <w:rFonts w:ascii="Arial" w:eastAsia="Arial" w:hAnsi="Arial" w:cs="Arial"/>
          <w:lang w:val="mn-MN"/>
        </w:rPr>
        <w:t>р хавсралт</w:t>
      </w:r>
      <w:r w:rsidRPr="00253B3C">
        <w:rPr>
          <w:rFonts w:ascii="Arial" w:eastAsia="Arial" w:hAnsi="Arial" w:cs="Arial" w:hint="cs"/>
          <w:b/>
          <w:cs/>
        </w:rPr>
        <w:t xml:space="preserve"> </w:t>
      </w:r>
    </w:p>
    <w:p w14:paraId="3F7C92E1" w14:textId="77777777" w:rsidR="00E833BE" w:rsidRPr="00E833BE" w:rsidRDefault="00E833BE" w:rsidP="00E833BE">
      <w:pPr>
        <w:spacing w:after="0" w:line="240" w:lineRule="auto"/>
        <w:ind w:left="1440" w:firstLine="720"/>
        <w:jc w:val="right"/>
        <w:rPr>
          <w:rFonts w:ascii="Arial" w:eastAsia="Arial" w:hAnsi="Arial" w:cs="Arial"/>
        </w:rPr>
      </w:pPr>
    </w:p>
    <w:p w14:paraId="291B9CEE" w14:textId="77777777" w:rsidR="00DA1B51" w:rsidRPr="00E833BE" w:rsidRDefault="00E833BE" w:rsidP="00E833BE">
      <w:pPr>
        <w:spacing w:before="240" w:after="100" w:afterAutospacing="1" w:line="240" w:lineRule="auto"/>
        <w:ind w:left="180" w:right="-270" w:hanging="270"/>
        <w:jc w:val="center"/>
        <w:rPr>
          <w:rStyle w:val="fontstyle21"/>
          <w:rFonts w:ascii="Arial" w:eastAsia="Times New Roman" w:hAnsi="Arial" w:cs="Arial"/>
          <w:color w:val="auto"/>
          <w:cs/>
          <w:lang w:val="mn-MN"/>
        </w:rPr>
      </w:pPr>
      <w:r w:rsidRPr="001A07AA">
        <w:rPr>
          <w:rFonts w:ascii="Arial" w:hAnsi="Arial" w:cs="Arial"/>
          <w:sz w:val="24"/>
          <w:szCs w:val="24"/>
          <w:lang w:val="mn-MN"/>
        </w:rPr>
        <w:t>ЭХИЙН СҮҮ ХАНДИВЛАХ САЙН ДУРЫН ЗӨВШӨӨРЛИЙН ХУУДАС</w:t>
      </w:r>
    </w:p>
    <w:p w14:paraId="23600C1D" w14:textId="1800D97C" w:rsidR="00E833BE" w:rsidRPr="001A07AA" w:rsidRDefault="00D92EC4" w:rsidP="00E833BE">
      <w:pPr>
        <w:spacing w:line="240" w:lineRule="auto"/>
        <w:ind w:left="-90" w:right="-270"/>
        <w:jc w:val="both"/>
        <w:rPr>
          <w:rFonts w:ascii="Arial" w:hAnsi="Arial" w:cs="Arial"/>
          <w:sz w:val="24"/>
          <w:szCs w:val="24"/>
          <w:lang w:val="mn-MN"/>
        </w:rPr>
      </w:pPr>
      <w:r>
        <w:rPr>
          <w:rFonts w:ascii="Arial" w:hAnsi="Arial" w:cs="Arial"/>
          <w:sz w:val="24"/>
          <w:szCs w:val="24"/>
          <w:lang w:val="mn-MN"/>
        </w:rPr>
        <w:t>Д</w:t>
      </w:r>
      <w:r w:rsidR="00E833BE" w:rsidRPr="001A07AA">
        <w:rPr>
          <w:rFonts w:ascii="Arial" w:hAnsi="Arial" w:cs="Arial"/>
          <w:sz w:val="24"/>
          <w:szCs w:val="24"/>
          <w:lang w:val="mn-MN"/>
        </w:rPr>
        <w:t xml:space="preserve">араах нөхцөл, шаардлагыг бүрэн ойлгож, сайн дурын үндсэн дээр зөвшөөрч байна. Үүнд: </w:t>
      </w:r>
    </w:p>
    <w:p w14:paraId="36BD6A1C" w14:textId="0169E9E1" w:rsidR="00E833BE" w:rsidRPr="001A07AA" w:rsidRDefault="004D3583" w:rsidP="004D3583">
      <w:pPr>
        <w:spacing w:line="240" w:lineRule="auto"/>
        <w:ind w:left="270" w:right="-270"/>
        <w:contextualSpacing/>
        <w:jc w:val="both"/>
        <w:rPr>
          <w:rFonts w:ascii="Arial" w:hAnsi="Arial" w:cs="Arial"/>
          <w:sz w:val="24"/>
          <w:szCs w:val="24"/>
          <w:lang w:val="mn-MN"/>
        </w:rPr>
      </w:pPr>
      <w:r>
        <w:rPr>
          <w:rFonts w:ascii="Arial" w:hAnsi="Arial" w:cs="Arial"/>
          <w:sz w:val="24"/>
          <w:szCs w:val="24"/>
          <w:lang w:val="mn-MN"/>
        </w:rPr>
        <w:t>1.</w:t>
      </w:r>
      <w:r w:rsidR="00E833BE" w:rsidRPr="001A07AA">
        <w:rPr>
          <w:rFonts w:ascii="Arial" w:hAnsi="Arial" w:cs="Arial"/>
          <w:sz w:val="24"/>
          <w:szCs w:val="24"/>
          <w:lang w:val="mn-MN"/>
        </w:rPr>
        <w:t>Би18 ба түүнээс дээш настай болно.</w:t>
      </w:r>
    </w:p>
    <w:p w14:paraId="1B9C8925" w14:textId="79953694" w:rsidR="00E833BE" w:rsidRPr="001A07AA" w:rsidRDefault="004D3583" w:rsidP="004D3583">
      <w:pPr>
        <w:spacing w:line="240" w:lineRule="auto"/>
        <w:ind w:left="270" w:right="-270"/>
        <w:contextualSpacing/>
        <w:jc w:val="both"/>
        <w:rPr>
          <w:rFonts w:ascii="Arial" w:hAnsi="Arial" w:cs="Arial"/>
          <w:sz w:val="24"/>
          <w:szCs w:val="24"/>
          <w:lang w:val="mn-MN"/>
        </w:rPr>
      </w:pPr>
      <w:r>
        <w:rPr>
          <w:rFonts w:ascii="Arial" w:hAnsi="Arial" w:cs="Arial"/>
          <w:sz w:val="24"/>
          <w:szCs w:val="24"/>
          <w:lang w:val="mn-MN"/>
        </w:rPr>
        <w:t>2.</w:t>
      </w:r>
      <w:r w:rsidR="00E833BE" w:rsidRPr="001A07AA">
        <w:rPr>
          <w:rFonts w:ascii="Arial" w:hAnsi="Arial" w:cs="Arial"/>
          <w:sz w:val="24"/>
          <w:szCs w:val="24"/>
          <w:lang w:val="mn-MN"/>
        </w:rPr>
        <w:t>Би өөрийн хүүхдийн сүүний хэрэгцээг бүрэн хангаж байгаа тохиолдолд илүү гарч буй эхийн сүүгээ бусад нярайд зориулан сайн дурын үндсэн дээр хандивлана.</w:t>
      </w:r>
    </w:p>
    <w:p w14:paraId="5F46032B" w14:textId="67CEE443" w:rsidR="00E833BE" w:rsidRPr="001A07AA" w:rsidRDefault="004D3583" w:rsidP="004D3583">
      <w:pPr>
        <w:spacing w:line="240" w:lineRule="auto"/>
        <w:ind w:left="270" w:right="-270"/>
        <w:contextualSpacing/>
        <w:jc w:val="both"/>
        <w:rPr>
          <w:rFonts w:ascii="Arial" w:hAnsi="Arial" w:cs="Arial"/>
          <w:sz w:val="24"/>
          <w:szCs w:val="24"/>
          <w:lang w:val="mn-MN"/>
        </w:rPr>
      </w:pPr>
      <w:r>
        <w:rPr>
          <w:rFonts w:ascii="Arial" w:hAnsi="Arial" w:cs="Arial"/>
          <w:sz w:val="24"/>
          <w:szCs w:val="24"/>
          <w:lang w:val="mn-MN"/>
        </w:rPr>
        <w:t>3.</w:t>
      </w:r>
      <w:r w:rsidR="00E833BE" w:rsidRPr="001A07AA">
        <w:rPr>
          <w:rFonts w:ascii="Arial" w:hAnsi="Arial" w:cs="Arial"/>
          <w:sz w:val="24"/>
          <w:szCs w:val="24"/>
          <w:lang w:val="mn-MN"/>
        </w:rPr>
        <w:t xml:space="preserve">Би эхийн сүүний нөөцийн банканд сүү хандивлах хугацаанд эрүүл мэндийн зөв дадлыг баримтална. Үүнд: </w:t>
      </w:r>
    </w:p>
    <w:p w14:paraId="69407449" w14:textId="77777777" w:rsidR="004D3583" w:rsidRDefault="004D3583" w:rsidP="004D3583">
      <w:pPr>
        <w:spacing w:line="240" w:lineRule="auto"/>
        <w:ind w:left="426" w:right="-270" w:firstLine="141"/>
        <w:contextualSpacing/>
        <w:jc w:val="both"/>
        <w:rPr>
          <w:rFonts w:ascii="Arial" w:hAnsi="Arial" w:cs="Arial"/>
          <w:sz w:val="24"/>
          <w:szCs w:val="24"/>
          <w:lang w:val="mn-MN"/>
        </w:rPr>
      </w:pPr>
      <w:r>
        <w:rPr>
          <w:rFonts w:ascii="Arial" w:hAnsi="Arial" w:cs="Arial"/>
          <w:sz w:val="24"/>
          <w:szCs w:val="24"/>
          <w:lang w:val="mn-MN"/>
        </w:rPr>
        <w:t xml:space="preserve">- </w:t>
      </w:r>
      <w:r w:rsidR="00E833BE" w:rsidRPr="001A07AA">
        <w:rPr>
          <w:rFonts w:ascii="Arial" w:hAnsi="Arial" w:cs="Arial"/>
          <w:sz w:val="24"/>
          <w:szCs w:val="24"/>
          <w:lang w:val="mn-MN"/>
        </w:rPr>
        <w:t>тамхи татахгүй</w:t>
      </w:r>
    </w:p>
    <w:p w14:paraId="6AE9122D" w14:textId="77777777" w:rsidR="004D3583" w:rsidRDefault="004D3583" w:rsidP="004D3583">
      <w:pPr>
        <w:spacing w:line="240" w:lineRule="auto"/>
        <w:ind w:left="426" w:right="-270" w:firstLine="141"/>
        <w:contextualSpacing/>
        <w:jc w:val="both"/>
        <w:rPr>
          <w:rFonts w:ascii="Arial" w:hAnsi="Arial" w:cs="Arial"/>
          <w:sz w:val="24"/>
          <w:szCs w:val="24"/>
          <w:lang w:val="mn-MN"/>
        </w:rPr>
      </w:pPr>
      <w:r>
        <w:rPr>
          <w:rFonts w:ascii="Arial" w:hAnsi="Arial" w:cs="Arial"/>
          <w:sz w:val="24"/>
          <w:szCs w:val="24"/>
          <w:lang w:val="mn-MN"/>
        </w:rPr>
        <w:t xml:space="preserve">- </w:t>
      </w:r>
      <w:r w:rsidR="00E833BE" w:rsidRPr="001A07AA">
        <w:rPr>
          <w:rFonts w:ascii="Arial" w:hAnsi="Arial" w:cs="Arial"/>
          <w:sz w:val="24"/>
          <w:szCs w:val="24"/>
          <w:lang w:val="mn-MN"/>
        </w:rPr>
        <w:t>архи, согтууруулах ундааг хэтрүүлэн хэрэглэхгүй</w:t>
      </w:r>
    </w:p>
    <w:p w14:paraId="03C64605" w14:textId="77777777" w:rsidR="004D3583" w:rsidRDefault="004D3583" w:rsidP="004D3583">
      <w:pPr>
        <w:spacing w:line="240" w:lineRule="auto"/>
        <w:ind w:left="426" w:right="-270" w:firstLine="141"/>
        <w:contextualSpacing/>
        <w:jc w:val="both"/>
        <w:rPr>
          <w:rFonts w:ascii="Arial" w:hAnsi="Arial" w:cs="Arial"/>
          <w:sz w:val="24"/>
          <w:szCs w:val="24"/>
          <w:lang w:val="mn-MN"/>
        </w:rPr>
      </w:pPr>
      <w:r>
        <w:rPr>
          <w:rFonts w:ascii="Arial" w:hAnsi="Arial" w:cs="Arial"/>
          <w:sz w:val="24"/>
          <w:szCs w:val="24"/>
          <w:lang w:val="mn-MN"/>
        </w:rPr>
        <w:t xml:space="preserve">- </w:t>
      </w:r>
      <w:r w:rsidR="00E833BE" w:rsidRPr="001A07AA">
        <w:rPr>
          <w:rFonts w:ascii="Arial" w:hAnsi="Arial" w:cs="Arial"/>
          <w:sz w:val="24"/>
          <w:szCs w:val="24"/>
          <w:lang w:val="mn-MN"/>
        </w:rPr>
        <w:t>мансууруулах болон сэтгэц нөлөөт бодис хэрэглэхгүй</w:t>
      </w:r>
    </w:p>
    <w:p w14:paraId="4CA8A4DD" w14:textId="223ED6AC" w:rsidR="00E833BE" w:rsidRPr="001A07AA" w:rsidRDefault="004D3583" w:rsidP="004D3583">
      <w:pPr>
        <w:spacing w:line="240" w:lineRule="auto"/>
        <w:ind w:left="709" w:right="-270" w:hanging="142"/>
        <w:contextualSpacing/>
        <w:jc w:val="both"/>
        <w:rPr>
          <w:rFonts w:ascii="Arial" w:hAnsi="Arial" w:cs="Arial"/>
          <w:sz w:val="24"/>
          <w:szCs w:val="24"/>
          <w:lang w:val="mn-MN"/>
        </w:rPr>
      </w:pPr>
      <w:r>
        <w:rPr>
          <w:rFonts w:ascii="Arial" w:hAnsi="Arial" w:cs="Arial"/>
          <w:sz w:val="24"/>
          <w:szCs w:val="24"/>
          <w:lang w:val="mn-MN"/>
        </w:rPr>
        <w:t xml:space="preserve">- </w:t>
      </w:r>
      <w:r w:rsidR="00E833BE" w:rsidRPr="001A07AA">
        <w:rPr>
          <w:rFonts w:ascii="Arial" w:hAnsi="Arial" w:cs="Arial"/>
          <w:sz w:val="24"/>
          <w:szCs w:val="24"/>
          <w:lang w:val="mn-MN"/>
        </w:rPr>
        <w:t>эмийн хэрэглээ шаардлагатай болсон тохиолдолд эмч болон эхийн сүүний нөөцийн банканд заавал мэдээлнэ.</w:t>
      </w:r>
    </w:p>
    <w:p w14:paraId="25568D4A" w14:textId="0B0D14DF" w:rsidR="004D3583" w:rsidRDefault="004D3583" w:rsidP="004D3583">
      <w:pPr>
        <w:spacing w:line="240" w:lineRule="auto"/>
        <w:ind w:left="284" w:right="-270" w:hanging="14"/>
        <w:contextualSpacing/>
        <w:jc w:val="both"/>
        <w:rPr>
          <w:rFonts w:ascii="Arial" w:hAnsi="Arial" w:cs="Arial"/>
          <w:sz w:val="24"/>
          <w:szCs w:val="24"/>
          <w:lang w:val="mn-MN"/>
        </w:rPr>
      </w:pPr>
      <w:r>
        <w:rPr>
          <w:rFonts w:ascii="Arial" w:hAnsi="Arial" w:cs="Arial"/>
          <w:sz w:val="24"/>
          <w:szCs w:val="24"/>
          <w:lang w:val="mn-MN"/>
        </w:rPr>
        <w:t>4.</w:t>
      </w:r>
      <w:r w:rsidR="00E833BE" w:rsidRPr="001A07AA">
        <w:rPr>
          <w:rFonts w:ascii="Arial" w:hAnsi="Arial" w:cs="Arial"/>
          <w:sz w:val="24"/>
          <w:szCs w:val="24"/>
          <w:lang w:val="mn-MN"/>
        </w:rPr>
        <w:t>Би хандивласан эхийн сүүг батлагдсан журам, стандартын дагуу аюулгүй орчинд хадгалж, боловсруулж, шаардлагатай лабораторийн шинжилгээнд хамруулсны дараа хүлээн авагч нярай хүүхдүүдэд хэрэглэнэ гэдгийг ойлгож, зөвшөөрч байна.</w:t>
      </w:r>
    </w:p>
    <w:p w14:paraId="1F339C24" w14:textId="777AB534" w:rsidR="004D3583" w:rsidRDefault="004D3583" w:rsidP="004D3583">
      <w:pPr>
        <w:spacing w:line="240" w:lineRule="auto"/>
        <w:ind w:left="284" w:right="-270" w:hanging="14"/>
        <w:contextualSpacing/>
        <w:jc w:val="both"/>
        <w:rPr>
          <w:rFonts w:ascii="Arial" w:hAnsi="Arial" w:cs="Arial"/>
          <w:sz w:val="24"/>
          <w:szCs w:val="24"/>
          <w:lang w:val="mn-MN"/>
        </w:rPr>
      </w:pPr>
      <w:r>
        <w:rPr>
          <w:rFonts w:ascii="Arial" w:hAnsi="Arial" w:cs="Arial"/>
          <w:sz w:val="24"/>
          <w:szCs w:val="24"/>
          <w:lang w:val="mn-MN"/>
        </w:rPr>
        <w:t>5.</w:t>
      </w:r>
      <w:r w:rsidR="00E833BE" w:rsidRPr="001A07AA">
        <w:rPr>
          <w:rFonts w:ascii="Arial" w:hAnsi="Arial" w:cs="Arial"/>
          <w:sz w:val="24"/>
          <w:szCs w:val="24"/>
          <w:lang w:val="mn-MN"/>
        </w:rPr>
        <w:t>Би эхийн сүү хандивласны төлөө аливаа эд материал, санхүүгийн нөхөн төлбөр, урамшуулал авахгүй гэдгийг ойлгож, хүлээн зөвшөөрч байна.</w:t>
      </w:r>
    </w:p>
    <w:p w14:paraId="0DE56AC0" w14:textId="264AB39E" w:rsidR="004D3583" w:rsidRDefault="004D3583" w:rsidP="004D3583">
      <w:pPr>
        <w:spacing w:line="240" w:lineRule="auto"/>
        <w:ind w:left="284" w:right="-270" w:hanging="14"/>
        <w:contextualSpacing/>
        <w:jc w:val="both"/>
        <w:rPr>
          <w:rFonts w:ascii="Arial" w:hAnsi="Arial" w:cs="Arial"/>
          <w:sz w:val="24"/>
          <w:szCs w:val="24"/>
          <w:lang w:val="mn-MN"/>
        </w:rPr>
      </w:pPr>
      <w:r>
        <w:rPr>
          <w:rFonts w:ascii="Arial" w:hAnsi="Arial" w:cs="Arial"/>
          <w:sz w:val="24"/>
          <w:szCs w:val="24"/>
          <w:lang w:val="mn-MN"/>
        </w:rPr>
        <w:t>6.</w:t>
      </w:r>
      <w:r w:rsidR="00E833BE" w:rsidRPr="001A07AA">
        <w:rPr>
          <w:rFonts w:ascii="Arial" w:hAnsi="Arial" w:cs="Arial"/>
          <w:sz w:val="24"/>
          <w:szCs w:val="24"/>
          <w:lang w:val="mn-MN"/>
        </w:rPr>
        <w:t>Би өөрийн болон хүүхдийн эрүүл мэндийн байдал, хувийн нөхцөл байдлаас шалтгаалан ямар ч үед, ямар нэгэн шалтгаан тайлбарлахгүйгээр сүү хандивлахаа зогсоох эрхтэй бөгөөд энэ нь надад ямар нэгэн сөрөг үр дагавар, хариуцлага үүсэхгүй гэдгийг ойлгож байна.</w:t>
      </w:r>
    </w:p>
    <w:p w14:paraId="08EA456B" w14:textId="1B564858" w:rsidR="00D92EC4" w:rsidRDefault="004D3583" w:rsidP="004D3583">
      <w:pPr>
        <w:spacing w:line="240" w:lineRule="auto"/>
        <w:ind w:left="284" w:right="-270" w:hanging="14"/>
        <w:contextualSpacing/>
        <w:jc w:val="both"/>
        <w:rPr>
          <w:rFonts w:ascii="Arial" w:hAnsi="Arial" w:cs="Arial"/>
          <w:sz w:val="24"/>
          <w:szCs w:val="24"/>
          <w:lang w:val="mn-MN"/>
        </w:rPr>
      </w:pPr>
      <w:r>
        <w:rPr>
          <w:rFonts w:ascii="Arial" w:hAnsi="Arial" w:cs="Arial"/>
          <w:sz w:val="24"/>
          <w:szCs w:val="24"/>
          <w:lang w:val="mn-MN"/>
        </w:rPr>
        <w:t>7.</w:t>
      </w:r>
      <w:r w:rsidR="00E833BE" w:rsidRPr="00D92EC4">
        <w:rPr>
          <w:rFonts w:ascii="Arial" w:hAnsi="Arial" w:cs="Arial"/>
          <w:sz w:val="24"/>
          <w:szCs w:val="24"/>
          <w:lang w:val="mn-MN"/>
        </w:rPr>
        <w:t>Сүү хандивлах хугацаанд миний эрүүл мэндийн байдалд өөрчлөлт гарсан, эсвэл сүү хандивлахад нөлөөлөх нөхцөл үүссэн тохиолдолд эхийн сүүний нөөцийн банкны ажилтанд даруй мэдээлж, зөвлөгөө авна.</w:t>
      </w:r>
    </w:p>
    <w:p w14:paraId="1E75CBDA" w14:textId="77777777" w:rsidR="00D92EC4" w:rsidRDefault="00E833BE" w:rsidP="00D92EC4">
      <w:pPr>
        <w:spacing w:line="240" w:lineRule="auto"/>
        <w:ind w:left="270" w:right="-270"/>
        <w:contextualSpacing/>
        <w:jc w:val="both"/>
        <w:rPr>
          <w:rFonts w:ascii="Arial" w:hAnsi="Arial" w:cs="Arial"/>
          <w:sz w:val="24"/>
          <w:szCs w:val="24"/>
          <w:lang w:val="mn-MN"/>
        </w:rPr>
      </w:pPr>
      <w:r w:rsidRPr="00D92EC4">
        <w:rPr>
          <w:rFonts w:ascii="Arial" w:hAnsi="Arial" w:cs="Arial"/>
          <w:sz w:val="24"/>
          <w:szCs w:val="24"/>
          <w:lang w:val="mn-MN"/>
        </w:rPr>
        <w:t>Холбоо барих утас № .............................................</w:t>
      </w:r>
    </w:p>
    <w:p w14:paraId="31CC8ECF" w14:textId="77777777" w:rsidR="004D3583" w:rsidRDefault="00E833BE" w:rsidP="004D3583">
      <w:pPr>
        <w:spacing w:line="240" w:lineRule="auto"/>
        <w:ind w:left="270" w:right="-270"/>
        <w:contextualSpacing/>
        <w:jc w:val="both"/>
        <w:rPr>
          <w:rFonts w:ascii="Arial" w:hAnsi="Arial" w:cs="Arial"/>
          <w:sz w:val="24"/>
          <w:szCs w:val="24"/>
          <w:lang w:val="mn-MN"/>
        </w:rPr>
      </w:pPr>
      <w:r w:rsidRPr="001A07AA">
        <w:rPr>
          <w:rFonts w:ascii="Arial" w:hAnsi="Arial" w:cs="Arial"/>
          <w:sz w:val="24"/>
          <w:szCs w:val="24"/>
          <w:lang w:val="mn-MN"/>
        </w:rPr>
        <w:t>Миний эрүүл мэндийн талаарх мэдээлэл, шинжилгээний хариу болон хувийн мэдээллийг холбогдох хууль, журамд нийцүүлэн нууцалж хадгална гэдгийг би ойлгож байна.</w:t>
      </w:r>
    </w:p>
    <w:p w14:paraId="16241A86" w14:textId="77777777" w:rsidR="004D3583" w:rsidRDefault="004D3583" w:rsidP="004D3583">
      <w:pPr>
        <w:spacing w:line="240" w:lineRule="auto"/>
        <w:ind w:left="270" w:right="-270"/>
        <w:contextualSpacing/>
        <w:jc w:val="both"/>
        <w:rPr>
          <w:rFonts w:ascii="Arial" w:hAnsi="Arial" w:cs="Arial"/>
          <w:sz w:val="24"/>
          <w:szCs w:val="24"/>
          <w:lang w:val="mn-MN"/>
        </w:rPr>
      </w:pPr>
      <w:r>
        <w:rPr>
          <w:rFonts w:ascii="Arial" w:hAnsi="Arial" w:cs="Arial"/>
          <w:sz w:val="24"/>
          <w:szCs w:val="24"/>
          <w:lang w:val="mn-MN"/>
        </w:rPr>
        <w:t>8.</w:t>
      </w:r>
      <w:r w:rsidR="00E833BE" w:rsidRPr="004D3583">
        <w:rPr>
          <w:rFonts w:ascii="Arial" w:hAnsi="Arial" w:cs="Arial"/>
          <w:sz w:val="24"/>
          <w:szCs w:val="24"/>
          <w:lang w:val="mn-MN"/>
        </w:rPr>
        <w:t>Би хандивласан эхийн сүүг эмнэлэгт хэвтэн эмчлүүлж буй, төрсөн эхийнхээ сүүгээр хооллох боломжгүй, эсвэл эхийн сүү хангалтгүй байгаа нярай хүүхдүүдэд хэрэглэхийг зөвшөөрч байна.</w:t>
      </w:r>
    </w:p>
    <w:p w14:paraId="214C8249" w14:textId="4407B8C3" w:rsidR="00E833BE" w:rsidRPr="004D3583" w:rsidRDefault="004D3583" w:rsidP="004D3583">
      <w:pPr>
        <w:spacing w:line="240" w:lineRule="auto"/>
        <w:ind w:left="270" w:right="-270"/>
        <w:contextualSpacing/>
        <w:jc w:val="both"/>
        <w:rPr>
          <w:rFonts w:ascii="Arial" w:hAnsi="Arial" w:cs="Arial"/>
          <w:sz w:val="24"/>
          <w:szCs w:val="24"/>
          <w:lang w:val="mn-MN"/>
        </w:rPr>
      </w:pPr>
      <w:r>
        <w:rPr>
          <w:rFonts w:ascii="Arial" w:hAnsi="Arial" w:cs="Arial"/>
          <w:sz w:val="24"/>
          <w:szCs w:val="24"/>
          <w:lang w:val="mn-MN"/>
        </w:rPr>
        <w:t>9.</w:t>
      </w:r>
      <w:r w:rsidR="00E833BE" w:rsidRPr="004D3583">
        <w:rPr>
          <w:rFonts w:ascii="Arial" w:hAnsi="Arial" w:cs="Arial"/>
          <w:sz w:val="24"/>
          <w:szCs w:val="24"/>
          <w:lang w:val="mn-MN"/>
        </w:rPr>
        <w:t xml:space="preserve">Би донорын үнэлгээ, зөвлөгөө, мэдээллийг бүрэн авсны үндсэн дээр энэхүү зөвшөөрлийг сайн дурын үндсэн дээр өгч байна.   </w:t>
      </w:r>
    </w:p>
    <w:p w14:paraId="0F2EEFFB" w14:textId="77777777" w:rsidR="00E833BE" w:rsidRPr="001A07AA" w:rsidRDefault="00E833BE" w:rsidP="00E833BE">
      <w:pPr>
        <w:spacing w:after="0" w:line="240" w:lineRule="auto"/>
        <w:ind w:right="-270" w:firstLine="720"/>
        <w:jc w:val="both"/>
        <w:rPr>
          <w:rFonts w:ascii="Arial" w:hAnsi="Arial" w:cs="Arial"/>
          <w:sz w:val="24"/>
          <w:szCs w:val="24"/>
          <w:lang w:val="mn-MN"/>
        </w:rPr>
      </w:pPr>
      <w:r w:rsidRPr="001A07AA">
        <w:rPr>
          <w:rFonts w:ascii="Arial" w:hAnsi="Arial" w:cs="Arial"/>
          <w:sz w:val="24"/>
          <w:szCs w:val="24"/>
          <w:lang w:val="mn-MN"/>
        </w:rPr>
        <w:t>Сүү хандивлах эхийн овог нэр:  ...............................................................</w:t>
      </w:r>
    </w:p>
    <w:p w14:paraId="16B93246" w14:textId="77777777" w:rsidR="00E833BE" w:rsidRPr="001A07AA" w:rsidRDefault="00E833BE" w:rsidP="00E833BE">
      <w:pPr>
        <w:spacing w:after="0" w:line="240" w:lineRule="auto"/>
        <w:ind w:right="-270" w:firstLine="720"/>
        <w:jc w:val="both"/>
        <w:rPr>
          <w:rFonts w:ascii="Arial" w:hAnsi="Arial" w:cs="Arial"/>
          <w:sz w:val="24"/>
          <w:szCs w:val="24"/>
          <w:lang w:val="mn-MN"/>
        </w:rPr>
      </w:pPr>
      <w:r w:rsidRPr="001A07AA">
        <w:rPr>
          <w:rFonts w:ascii="Arial" w:hAnsi="Arial" w:cs="Arial"/>
          <w:sz w:val="24"/>
          <w:szCs w:val="24"/>
          <w:lang w:val="mn-MN"/>
        </w:rPr>
        <w:t xml:space="preserve">                                 Гарын үсэг: .......... .....................................................</w:t>
      </w:r>
    </w:p>
    <w:p w14:paraId="59CA62D9" w14:textId="77777777" w:rsidR="00E833BE" w:rsidRPr="001A07AA" w:rsidRDefault="00E833BE" w:rsidP="00E833BE">
      <w:pPr>
        <w:spacing w:after="0" w:line="240" w:lineRule="auto"/>
        <w:ind w:right="-270" w:firstLine="720"/>
        <w:jc w:val="both"/>
        <w:rPr>
          <w:rFonts w:ascii="Arial" w:hAnsi="Arial" w:cs="Arial"/>
          <w:sz w:val="24"/>
          <w:szCs w:val="24"/>
          <w:lang w:val="mn-MN"/>
        </w:rPr>
      </w:pPr>
      <w:r w:rsidRPr="001A07AA">
        <w:rPr>
          <w:rFonts w:ascii="Arial" w:hAnsi="Arial" w:cs="Arial"/>
          <w:sz w:val="24"/>
          <w:szCs w:val="24"/>
          <w:lang w:val="mn-MN"/>
        </w:rPr>
        <w:t>Зөвшөөрсөн огноо:  ................. оны ........... сарын ............. өдөр</w:t>
      </w:r>
    </w:p>
    <w:p w14:paraId="443EFA3F" w14:textId="77777777" w:rsidR="00E833BE" w:rsidRPr="001A07AA" w:rsidRDefault="00E833BE" w:rsidP="00E833BE">
      <w:pPr>
        <w:spacing w:after="0" w:line="240" w:lineRule="auto"/>
        <w:ind w:right="-270" w:firstLine="720"/>
        <w:jc w:val="both"/>
        <w:rPr>
          <w:rFonts w:ascii="Arial" w:hAnsi="Arial" w:cs="Arial"/>
          <w:sz w:val="24"/>
          <w:szCs w:val="24"/>
          <w:lang w:val="mn-MN"/>
        </w:rPr>
      </w:pPr>
      <w:r w:rsidRPr="001A07AA">
        <w:rPr>
          <w:rFonts w:ascii="Arial" w:hAnsi="Arial" w:cs="Arial"/>
          <w:sz w:val="24"/>
          <w:szCs w:val="24"/>
          <w:lang w:val="mn-MN"/>
        </w:rPr>
        <w:t>Эрүүл мэндийн ажилтан ......................................................................</w:t>
      </w:r>
    </w:p>
    <w:p w14:paraId="3F130D71" w14:textId="77777777" w:rsidR="00E833BE" w:rsidRPr="001A07AA" w:rsidRDefault="00E833BE" w:rsidP="00E833BE">
      <w:pPr>
        <w:spacing w:after="0" w:line="240" w:lineRule="auto"/>
        <w:ind w:right="-270" w:firstLine="720"/>
        <w:jc w:val="both"/>
        <w:rPr>
          <w:rFonts w:ascii="Arial" w:hAnsi="Arial" w:cs="Arial"/>
          <w:sz w:val="24"/>
          <w:szCs w:val="24"/>
          <w:lang w:val="mn-MN"/>
        </w:rPr>
      </w:pPr>
      <w:r w:rsidRPr="001A07AA">
        <w:rPr>
          <w:rFonts w:ascii="Arial" w:hAnsi="Arial" w:cs="Arial"/>
          <w:sz w:val="24"/>
          <w:szCs w:val="24"/>
          <w:lang w:val="mn-MN"/>
        </w:rPr>
        <w:t>Донорын сургалтад хамрагдах ................. оны ........... сарын ............. өдөр</w:t>
      </w:r>
    </w:p>
    <w:p w14:paraId="58F777A0" w14:textId="77777777" w:rsidR="00E833BE" w:rsidRPr="001A07AA" w:rsidRDefault="00E833BE" w:rsidP="00E833BE">
      <w:pPr>
        <w:spacing w:after="0" w:line="240" w:lineRule="auto"/>
        <w:ind w:right="-270" w:firstLine="720"/>
        <w:jc w:val="both"/>
        <w:rPr>
          <w:rFonts w:ascii="Arial" w:hAnsi="Arial" w:cs="Arial"/>
          <w:sz w:val="24"/>
          <w:szCs w:val="24"/>
          <w:lang w:val="mn-MN"/>
        </w:rPr>
      </w:pPr>
      <w:r w:rsidRPr="001A07AA">
        <w:rPr>
          <w:rFonts w:ascii="Arial" w:hAnsi="Arial" w:cs="Arial"/>
          <w:sz w:val="24"/>
          <w:szCs w:val="24"/>
          <w:lang w:val="mn-MN"/>
        </w:rPr>
        <w:t>Донороор бүртгэсэн огноо:        ................. оны ........... сарын ............. өдөр</w:t>
      </w:r>
    </w:p>
    <w:p w14:paraId="28B50B38" w14:textId="77777777" w:rsidR="00E833BE" w:rsidRPr="001A07AA" w:rsidRDefault="00E833BE" w:rsidP="00E833BE">
      <w:pPr>
        <w:spacing w:after="0" w:line="240" w:lineRule="auto"/>
        <w:ind w:right="-270" w:firstLine="720"/>
        <w:jc w:val="both"/>
        <w:rPr>
          <w:rFonts w:ascii="Arial" w:hAnsi="Arial" w:cs="Arial"/>
          <w:sz w:val="24"/>
          <w:szCs w:val="24"/>
          <w:lang w:val="mn-MN"/>
        </w:rPr>
      </w:pPr>
      <w:r w:rsidRPr="001A07AA">
        <w:rPr>
          <w:rFonts w:ascii="Arial" w:hAnsi="Arial" w:cs="Arial"/>
          <w:sz w:val="24"/>
          <w:szCs w:val="24"/>
          <w:lang w:val="mn-MN"/>
        </w:rPr>
        <w:t>Донорын хувийн дугаар ...................................</w:t>
      </w:r>
    </w:p>
    <w:p w14:paraId="447C31DE" w14:textId="77777777" w:rsidR="00253B3C" w:rsidRPr="00FC09FE" w:rsidRDefault="00E833BE" w:rsidP="00FC09FE">
      <w:pPr>
        <w:spacing w:after="0" w:line="240" w:lineRule="auto"/>
        <w:ind w:right="-270" w:firstLine="720"/>
        <w:jc w:val="both"/>
        <w:rPr>
          <w:rFonts w:ascii="Arial" w:hAnsi="Arial" w:cs="Arial"/>
          <w:sz w:val="24"/>
          <w:szCs w:val="24"/>
          <w:lang w:val="mn-MN"/>
        </w:rPr>
      </w:pPr>
      <w:r w:rsidRPr="001A07AA">
        <w:rPr>
          <w:rFonts w:ascii="Arial" w:hAnsi="Arial" w:cs="Arial"/>
          <w:sz w:val="24"/>
          <w:szCs w:val="24"/>
          <w:lang w:val="mn-MN"/>
        </w:rPr>
        <w:t>Сүү хандивлахыг зогсоосон огноо ................. оны ........... сарын ............. өдөр</w:t>
      </w:r>
    </w:p>
    <w:p w14:paraId="6B91F946" w14:textId="77777777" w:rsidR="0063510D" w:rsidRDefault="0063510D" w:rsidP="00253B3C">
      <w:pPr>
        <w:spacing w:after="0" w:line="240" w:lineRule="auto"/>
        <w:ind w:left="1440" w:firstLine="720"/>
        <w:jc w:val="right"/>
        <w:rPr>
          <w:rFonts w:ascii="Arial" w:eastAsia="Arial" w:hAnsi="Arial" w:cs="Arial"/>
        </w:rPr>
      </w:pPr>
    </w:p>
    <w:p w14:paraId="1DDA9430" w14:textId="77777777" w:rsidR="004D3583" w:rsidRDefault="004D3583" w:rsidP="00253B3C">
      <w:pPr>
        <w:spacing w:after="0" w:line="240" w:lineRule="auto"/>
        <w:ind w:left="1440" w:firstLine="720"/>
        <w:jc w:val="right"/>
        <w:rPr>
          <w:rFonts w:ascii="Arial" w:eastAsia="Arial" w:hAnsi="Arial" w:cs="Arial"/>
        </w:rPr>
      </w:pPr>
    </w:p>
    <w:p w14:paraId="5A14D449" w14:textId="7747F04C" w:rsidR="00253B3C" w:rsidRPr="00253B3C" w:rsidRDefault="00253B3C" w:rsidP="00253B3C">
      <w:pPr>
        <w:spacing w:after="0" w:line="240" w:lineRule="auto"/>
        <w:ind w:left="1440" w:firstLine="720"/>
        <w:jc w:val="right"/>
        <w:rPr>
          <w:rFonts w:ascii="Arial" w:eastAsia="Arial" w:hAnsi="Arial" w:cs="Arial"/>
        </w:rPr>
      </w:pPr>
      <w:r w:rsidRPr="00253B3C">
        <w:rPr>
          <w:rFonts w:ascii="Arial" w:eastAsia="Arial" w:hAnsi="Arial" w:cs="Arial"/>
        </w:rPr>
        <w:lastRenderedPageBreak/>
        <w:t xml:space="preserve">Эрүүл мэндийн сайдын 2026 оны ....                                                       дугаар сарын ... ны өдрийн ... дугаар </w:t>
      </w:r>
    </w:p>
    <w:p w14:paraId="6C20D70C" w14:textId="14475FC6" w:rsidR="00E833BE" w:rsidRPr="00E833BE" w:rsidRDefault="00253B3C" w:rsidP="00253B3C">
      <w:pPr>
        <w:spacing w:after="0" w:line="240" w:lineRule="auto"/>
        <w:ind w:left="1440" w:firstLine="720"/>
        <w:jc w:val="right"/>
        <w:rPr>
          <w:rFonts w:ascii="Arial" w:eastAsia="Arial" w:hAnsi="Arial" w:cs="Arial"/>
          <w:cs/>
        </w:rPr>
      </w:pPr>
      <w:r w:rsidRPr="00253B3C">
        <w:rPr>
          <w:rFonts w:ascii="Arial" w:eastAsia="Arial" w:hAnsi="Arial" w:cs="Arial"/>
        </w:rPr>
        <w:t xml:space="preserve">          тушаалын </w:t>
      </w:r>
      <w:r w:rsidR="00163F21">
        <w:rPr>
          <w:rFonts w:ascii="Arial" w:eastAsia="Arial" w:hAnsi="Arial" w:cs="Arial"/>
        </w:rPr>
        <w:t xml:space="preserve">3 </w:t>
      </w:r>
      <w:r>
        <w:rPr>
          <w:rFonts w:ascii="Arial" w:eastAsia="Arial" w:hAnsi="Arial" w:cs="Arial"/>
        </w:rPr>
        <w:t>дугаар</w:t>
      </w:r>
      <w:r w:rsidRPr="00253B3C">
        <w:rPr>
          <w:rFonts w:ascii="Arial" w:eastAsia="Arial" w:hAnsi="Arial" w:cs="Arial"/>
        </w:rPr>
        <w:t xml:space="preserve"> хавсралт</w:t>
      </w:r>
    </w:p>
    <w:p w14:paraId="42E6E218" w14:textId="77777777" w:rsidR="00E833BE" w:rsidRPr="001A07AA" w:rsidRDefault="00E833BE" w:rsidP="00E833BE">
      <w:pPr>
        <w:tabs>
          <w:tab w:val="left" w:pos="1260"/>
        </w:tabs>
        <w:spacing w:before="240" w:after="0" w:line="240" w:lineRule="auto"/>
        <w:ind w:right="-270"/>
        <w:jc w:val="center"/>
        <w:rPr>
          <w:rFonts w:ascii="Arial" w:hAnsi="Arial" w:cs="Arial"/>
          <w:lang w:val="mn-MN"/>
        </w:rPr>
      </w:pPr>
      <w:r w:rsidRPr="001A07AA">
        <w:rPr>
          <w:rFonts w:ascii="Arial" w:hAnsi="Arial" w:cs="Arial"/>
          <w:lang w:val="mn-MN"/>
        </w:rPr>
        <w:t>ЭХИЙН СҮҮ ХАНДИВЛАХЫН ӨМНӨХ ЭРСД</w:t>
      </w:r>
      <w:r w:rsidR="00FC09FE">
        <w:rPr>
          <w:rFonts w:ascii="Arial" w:hAnsi="Arial" w:cs="Arial"/>
          <w:lang w:val="mn-MN"/>
        </w:rPr>
        <w:t>Э</w:t>
      </w:r>
      <w:r w:rsidRPr="001A07AA">
        <w:rPr>
          <w:rFonts w:ascii="Arial" w:hAnsi="Arial" w:cs="Arial"/>
          <w:lang w:val="mn-MN"/>
        </w:rPr>
        <w:t>ЛИЙН ҮНЭЛГЭЭНИЙ ХУУДАС</w:t>
      </w:r>
    </w:p>
    <w:p w14:paraId="2E7C7A94" w14:textId="77777777" w:rsidR="00E833BE" w:rsidRPr="001A07AA" w:rsidRDefault="00E833BE" w:rsidP="00E833BE">
      <w:pPr>
        <w:spacing w:line="240" w:lineRule="auto"/>
        <w:ind w:left="720" w:right="-270" w:hanging="720"/>
        <w:contextualSpacing/>
        <w:jc w:val="both"/>
        <w:rPr>
          <w:rFonts w:ascii="Arial" w:eastAsia="Arial" w:hAnsi="Arial" w:cs="Arial"/>
          <w:lang w:val="mn-MN"/>
        </w:rPr>
      </w:pPr>
    </w:p>
    <w:tbl>
      <w:tblPr>
        <w:tblStyle w:val="TableGrid1"/>
        <w:tblW w:w="9900" w:type="dxa"/>
        <w:tblInd w:w="-5" w:type="dxa"/>
        <w:tblLook w:val="04A0" w:firstRow="1" w:lastRow="0" w:firstColumn="1" w:lastColumn="0" w:noHBand="0" w:noVBand="1"/>
      </w:tblPr>
      <w:tblGrid>
        <w:gridCol w:w="3690"/>
        <w:gridCol w:w="2610"/>
        <w:gridCol w:w="450"/>
        <w:gridCol w:w="1260"/>
        <w:gridCol w:w="540"/>
        <w:gridCol w:w="360"/>
        <w:gridCol w:w="990"/>
      </w:tblGrid>
      <w:tr w:rsidR="00E833BE" w:rsidRPr="001A07AA" w14:paraId="3B298FC2" w14:textId="77777777" w:rsidTr="00745688">
        <w:tc>
          <w:tcPr>
            <w:tcW w:w="3690" w:type="dxa"/>
          </w:tcPr>
          <w:p w14:paraId="78773AA8" w14:textId="77777777" w:rsidR="00E833BE" w:rsidRPr="001A07AA" w:rsidRDefault="00E833BE" w:rsidP="00745688">
            <w:pPr>
              <w:ind w:right="-270"/>
              <w:jc w:val="both"/>
              <w:rPr>
                <w:rFonts w:ascii="Arial" w:eastAsia="Arial" w:hAnsi="Arial" w:cs="Arial"/>
                <w:lang w:val="mn-MN"/>
              </w:rPr>
            </w:pPr>
            <w:r w:rsidRPr="001A07AA">
              <w:rPr>
                <w:rFonts w:ascii="Arial" w:eastAsia="Arial" w:hAnsi="Arial" w:cs="Arial"/>
                <w:lang w:val="mn-MN"/>
              </w:rPr>
              <w:t>Огноо:</w:t>
            </w:r>
          </w:p>
        </w:tc>
        <w:tc>
          <w:tcPr>
            <w:tcW w:w="3060" w:type="dxa"/>
            <w:gridSpan w:val="2"/>
          </w:tcPr>
          <w:p w14:paraId="11123665" w14:textId="77777777" w:rsidR="00E833BE" w:rsidRPr="001A07AA" w:rsidRDefault="00E833BE" w:rsidP="00745688">
            <w:pPr>
              <w:ind w:right="-270"/>
              <w:jc w:val="both"/>
              <w:rPr>
                <w:rFonts w:ascii="Arial" w:eastAsia="Arial" w:hAnsi="Arial" w:cs="Arial"/>
                <w:lang w:val="mn-MN"/>
              </w:rPr>
            </w:pPr>
            <w:r w:rsidRPr="001A07AA">
              <w:rPr>
                <w:rFonts w:ascii="Arial" w:eastAsia="Arial" w:hAnsi="Arial" w:cs="Arial"/>
                <w:lang w:val="mn-MN"/>
              </w:rPr>
              <w:t>Дугаар:</w:t>
            </w:r>
          </w:p>
        </w:tc>
        <w:tc>
          <w:tcPr>
            <w:tcW w:w="3150" w:type="dxa"/>
            <w:gridSpan w:val="4"/>
          </w:tcPr>
          <w:p w14:paraId="02BD81CF" w14:textId="77777777" w:rsidR="00E833BE" w:rsidRPr="001A07AA" w:rsidRDefault="00E833BE" w:rsidP="00745688">
            <w:pPr>
              <w:ind w:right="-270"/>
              <w:jc w:val="both"/>
              <w:rPr>
                <w:rFonts w:ascii="Arial" w:eastAsia="Arial" w:hAnsi="Arial" w:cs="Arial"/>
                <w:lang w:val="mn-MN"/>
              </w:rPr>
            </w:pPr>
            <w:r w:rsidRPr="001A07AA">
              <w:rPr>
                <w:rFonts w:ascii="Arial" w:hAnsi="Arial" w:cs="Arial"/>
                <w:lang w:val="en"/>
              </w:rPr>
              <w:t xml:space="preserve">  ID дугаар:</w:t>
            </w:r>
          </w:p>
        </w:tc>
      </w:tr>
      <w:tr w:rsidR="00E833BE" w:rsidRPr="001A07AA" w14:paraId="1F6EA239" w14:textId="77777777" w:rsidTr="00745688">
        <w:tc>
          <w:tcPr>
            <w:tcW w:w="6300" w:type="dxa"/>
            <w:gridSpan w:val="2"/>
          </w:tcPr>
          <w:p w14:paraId="447CC9BD" w14:textId="77777777" w:rsidR="00E833BE" w:rsidRPr="001A07AA" w:rsidRDefault="00E833BE" w:rsidP="00745688">
            <w:pPr>
              <w:ind w:right="-270"/>
              <w:jc w:val="both"/>
              <w:rPr>
                <w:rFonts w:ascii="Arial" w:eastAsia="Arial" w:hAnsi="Arial" w:cs="Arial"/>
                <w:lang w:val="mn-MN"/>
              </w:rPr>
            </w:pPr>
            <w:r w:rsidRPr="001A07AA">
              <w:rPr>
                <w:rFonts w:ascii="Arial" w:eastAsia="Arial" w:hAnsi="Arial" w:cs="Arial"/>
                <w:lang w:val="mn-MN"/>
              </w:rPr>
              <w:t>Овог нэр:</w:t>
            </w:r>
          </w:p>
        </w:tc>
        <w:tc>
          <w:tcPr>
            <w:tcW w:w="2250" w:type="dxa"/>
            <w:gridSpan w:val="3"/>
          </w:tcPr>
          <w:p w14:paraId="0254345A" w14:textId="77777777" w:rsidR="00E833BE" w:rsidRPr="001A07AA" w:rsidRDefault="00E833BE" w:rsidP="00745688">
            <w:pPr>
              <w:ind w:right="-270"/>
              <w:jc w:val="both"/>
              <w:rPr>
                <w:rFonts w:ascii="Arial" w:eastAsia="Arial" w:hAnsi="Arial" w:cs="Arial"/>
                <w:lang w:val="mn-MN"/>
              </w:rPr>
            </w:pPr>
            <w:r w:rsidRPr="001A07AA">
              <w:rPr>
                <w:rFonts w:ascii="Arial" w:eastAsia="Arial" w:hAnsi="Arial" w:cs="Arial"/>
                <w:lang w:val="mn-MN"/>
              </w:rPr>
              <w:t>РД:</w:t>
            </w:r>
          </w:p>
        </w:tc>
        <w:tc>
          <w:tcPr>
            <w:tcW w:w="1350" w:type="dxa"/>
            <w:gridSpan w:val="2"/>
          </w:tcPr>
          <w:p w14:paraId="73690841" w14:textId="77777777" w:rsidR="00E833BE" w:rsidRPr="001A07AA" w:rsidRDefault="00E833BE" w:rsidP="00745688">
            <w:pPr>
              <w:ind w:right="-270"/>
              <w:jc w:val="both"/>
              <w:rPr>
                <w:rFonts w:ascii="Arial" w:eastAsia="Arial" w:hAnsi="Arial" w:cs="Arial"/>
                <w:lang w:val="mn-MN"/>
              </w:rPr>
            </w:pPr>
            <w:r w:rsidRPr="001A07AA">
              <w:rPr>
                <w:rFonts w:ascii="Arial" w:eastAsia="Arial" w:hAnsi="Arial" w:cs="Arial"/>
                <w:lang w:val="mn-MN"/>
              </w:rPr>
              <w:t>Нас:</w:t>
            </w:r>
          </w:p>
        </w:tc>
      </w:tr>
      <w:tr w:rsidR="00E833BE" w:rsidRPr="001A07AA" w14:paraId="564DA884" w14:textId="77777777" w:rsidTr="00745688">
        <w:tc>
          <w:tcPr>
            <w:tcW w:w="9900" w:type="dxa"/>
            <w:gridSpan w:val="7"/>
          </w:tcPr>
          <w:p w14:paraId="725231CE" w14:textId="77777777" w:rsidR="00E833BE" w:rsidRPr="001A07AA" w:rsidRDefault="00E833BE" w:rsidP="00745688">
            <w:pPr>
              <w:ind w:right="-270"/>
              <w:jc w:val="both"/>
              <w:rPr>
                <w:rFonts w:ascii="Arial" w:eastAsia="Arial" w:hAnsi="Arial" w:cs="Arial"/>
                <w:lang w:val="mn-MN"/>
              </w:rPr>
            </w:pPr>
            <w:r w:rsidRPr="001A07AA">
              <w:rPr>
                <w:rFonts w:ascii="Arial" w:eastAsia="Arial" w:hAnsi="Arial" w:cs="Arial"/>
                <w:lang w:val="mn-MN"/>
              </w:rPr>
              <w:t>Гэрийн хаяг:</w:t>
            </w:r>
          </w:p>
        </w:tc>
      </w:tr>
      <w:tr w:rsidR="00E833BE" w:rsidRPr="001A07AA" w14:paraId="3F5C91DD" w14:textId="77777777" w:rsidTr="00745688">
        <w:tc>
          <w:tcPr>
            <w:tcW w:w="9900" w:type="dxa"/>
            <w:gridSpan w:val="7"/>
          </w:tcPr>
          <w:p w14:paraId="7C46B361" w14:textId="77777777" w:rsidR="00E833BE" w:rsidRPr="001A07AA" w:rsidRDefault="00E833BE" w:rsidP="00745688">
            <w:pPr>
              <w:ind w:right="-270"/>
              <w:jc w:val="both"/>
              <w:rPr>
                <w:rFonts w:ascii="Arial" w:eastAsia="Arial" w:hAnsi="Arial" w:cs="Arial"/>
                <w:lang w:val="mn-MN"/>
              </w:rPr>
            </w:pPr>
            <w:r w:rsidRPr="001A07AA">
              <w:rPr>
                <w:rFonts w:ascii="Arial" w:eastAsia="Arial" w:hAnsi="Arial" w:cs="Arial"/>
                <w:lang w:val="mn-MN"/>
              </w:rPr>
              <w:t xml:space="preserve">Утас: өөрийн № ....................... нөхөр №............................бусад ..................................... </w:t>
            </w:r>
          </w:p>
        </w:tc>
      </w:tr>
      <w:tr w:rsidR="00E833BE" w:rsidRPr="001A07AA" w14:paraId="14B3FE43" w14:textId="77777777" w:rsidTr="00745688">
        <w:tc>
          <w:tcPr>
            <w:tcW w:w="9900" w:type="dxa"/>
            <w:gridSpan w:val="7"/>
          </w:tcPr>
          <w:p w14:paraId="5D54AE6A" w14:textId="77777777" w:rsidR="00E833BE" w:rsidRPr="001A07AA" w:rsidRDefault="00E833BE" w:rsidP="00745688">
            <w:pPr>
              <w:ind w:right="-270"/>
              <w:jc w:val="both"/>
              <w:rPr>
                <w:rFonts w:ascii="Arial" w:eastAsia="Arial" w:hAnsi="Arial" w:cs="Arial"/>
                <w:b/>
                <w:lang w:val="mn-MN"/>
              </w:rPr>
            </w:pPr>
          </w:p>
        </w:tc>
      </w:tr>
      <w:tr w:rsidR="00E833BE" w:rsidRPr="001A07AA" w14:paraId="5B44BC1A" w14:textId="77777777" w:rsidTr="00745688">
        <w:tc>
          <w:tcPr>
            <w:tcW w:w="8010" w:type="dxa"/>
            <w:gridSpan w:val="4"/>
            <w:shd w:val="clear" w:color="auto" w:fill="E7E6E6" w:themeFill="background2"/>
          </w:tcPr>
          <w:p w14:paraId="582E1D71" w14:textId="77777777" w:rsidR="00E833BE" w:rsidRPr="001A07AA" w:rsidRDefault="00E833BE" w:rsidP="00745688">
            <w:pPr>
              <w:ind w:right="-270"/>
              <w:jc w:val="both"/>
              <w:rPr>
                <w:rFonts w:ascii="Arial" w:eastAsia="Arial" w:hAnsi="Arial" w:cs="Arial"/>
                <w:lang w:val="mn-MN"/>
              </w:rPr>
            </w:pPr>
            <w:r w:rsidRPr="001A07AA">
              <w:rPr>
                <w:rFonts w:ascii="Arial" w:eastAsia="Arial" w:hAnsi="Arial" w:cs="Arial"/>
                <w:b/>
                <w:lang w:val="mn-MN"/>
              </w:rPr>
              <w:t xml:space="preserve">                Урьдчилсан үнэлгээ</w:t>
            </w:r>
            <w:r w:rsidRPr="001A07AA">
              <w:rPr>
                <w:rFonts w:ascii="Arial" w:hAnsi="Arial" w:cs="Arial"/>
                <w:lang w:val="mn-MN"/>
              </w:rPr>
              <w:t xml:space="preserve">    / </w:t>
            </w:r>
            <w:r w:rsidRPr="001A07AA">
              <w:rPr>
                <w:rFonts w:ascii="Arial" w:hAnsi="Arial" w:cs="Arial"/>
                <w:lang w:val="mn-MN"/>
                <w14:textOutline w14:w="9525" w14:cap="rnd" w14:cmpd="sng" w14:algn="ctr">
                  <w14:solidFill>
                    <w14:schemeClr w14:val="tx1"/>
                  </w14:solidFill>
                  <w14:prstDash w14:val="solid"/>
                  <w14:bevel/>
                </w14:textOutline>
              </w:rPr>
              <w:t>√</w:t>
            </w:r>
            <w:r w:rsidRPr="001A07AA">
              <w:rPr>
                <w:rFonts w:ascii="Arial" w:hAnsi="Arial" w:cs="Arial"/>
                <w:lang w:val="mn-MN"/>
              </w:rPr>
              <w:t xml:space="preserve">  тэмдэглэнэ /</w:t>
            </w:r>
          </w:p>
        </w:tc>
        <w:tc>
          <w:tcPr>
            <w:tcW w:w="900" w:type="dxa"/>
            <w:gridSpan w:val="2"/>
            <w:shd w:val="clear" w:color="auto" w:fill="E7E6E6" w:themeFill="background2"/>
          </w:tcPr>
          <w:p w14:paraId="7C2C4E5D" w14:textId="77777777" w:rsidR="00E833BE" w:rsidRPr="001A07AA" w:rsidRDefault="00E833BE" w:rsidP="00745688">
            <w:pPr>
              <w:ind w:right="-270"/>
              <w:jc w:val="both"/>
              <w:rPr>
                <w:rFonts w:ascii="Arial" w:eastAsia="Arial" w:hAnsi="Arial" w:cs="Arial"/>
                <w:lang w:val="mn-MN"/>
              </w:rPr>
            </w:pPr>
            <w:r w:rsidRPr="001A07AA">
              <w:rPr>
                <w:rFonts w:ascii="Arial" w:eastAsia="Arial" w:hAnsi="Arial" w:cs="Arial"/>
                <w:lang w:val="mn-MN"/>
              </w:rPr>
              <w:t xml:space="preserve">Тийм </w:t>
            </w:r>
          </w:p>
        </w:tc>
        <w:tc>
          <w:tcPr>
            <w:tcW w:w="990" w:type="dxa"/>
            <w:shd w:val="clear" w:color="auto" w:fill="E7E6E6" w:themeFill="background2"/>
          </w:tcPr>
          <w:p w14:paraId="4AC74F94" w14:textId="77777777" w:rsidR="00E833BE" w:rsidRPr="001A07AA" w:rsidRDefault="00E833BE" w:rsidP="00745688">
            <w:pPr>
              <w:ind w:right="-270"/>
              <w:jc w:val="both"/>
              <w:rPr>
                <w:rFonts w:ascii="Arial" w:eastAsia="Arial" w:hAnsi="Arial" w:cs="Arial"/>
                <w:lang w:val="mn-MN"/>
              </w:rPr>
            </w:pPr>
            <w:r w:rsidRPr="001A07AA">
              <w:rPr>
                <w:rFonts w:ascii="Arial" w:eastAsia="Arial" w:hAnsi="Arial" w:cs="Arial"/>
                <w:lang w:val="mn-MN"/>
              </w:rPr>
              <w:t xml:space="preserve">Үгүй </w:t>
            </w:r>
          </w:p>
        </w:tc>
      </w:tr>
      <w:tr w:rsidR="00E833BE" w:rsidRPr="001A07AA" w14:paraId="77F8B77D" w14:textId="77777777" w:rsidTr="00745688">
        <w:tc>
          <w:tcPr>
            <w:tcW w:w="8010" w:type="dxa"/>
            <w:gridSpan w:val="4"/>
          </w:tcPr>
          <w:p w14:paraId="76F11B64" w14:textId="77777777" w:rsidR="00E833BE" w:rsidRPr="001A07AA" w:rsidRDefault="00E833BE" w:rsidP="00D16DCA">
            <w:pPr>
              <w:numPr>
                <w:ilvl w:val="0"/>
                <w:numId w:val="4"/>
              </w:numPr>
              <w:ind w:left="342" w:right="-270" w:hanging="342"/>
              <w:jc w:val="both"/>
              <w:rPr>
                <w:rFonts w:ascii="Arial" w:eastAsia="Arial" w:hAnsi="Arial" w:cs="Arial"/>
                <w:lang w:val="mn-MN"/>
              </w:rPr>
            </w:pPr>
            <w:r w:rsidRPr="001A07AA">
              <w:rPr>
                <w:rFonts w:ascii="Arial" w:eastAsia="Arial" w:hAnsi="Arial" w:cs="Arial"/>
                <w:lang w:val="mn-MN"/>
              </w:rPr>
              <w:t>Сүү тогтвортой гарч байгаа юу</w:t>
            </w:r>
          </w:p>
        </w:tc>
        <w:tc>
          <w:tcPr>
            <w:tcW w:w="900" w:type="dxa"/>
            <w:gridSpan w:val="2"/>
          </w:tcPr>
          <w:p w14:paraId="1AB4C564" w14:textId="77777777" w:rsidR="00E833BE" w:rsidRPr="001A07AA" w:rsidRDefault="00E833BE" w:rsidP="00745688">
            <w:pPr>
              <w:ind w:right="-270"/>
              <w:jc w:val="both"/>
              <w:rPr>
                <w:rFonts w:ascii="Arial" w:eastAsia="Arial" w:hAnsi="Arial" w:cs="Arial"/>
                <w:lang w:val="mn-MN"/>
              </w:rPr>
            </w:pPr>
          </w:p>
        </w:tc>
        <w:tc>
          <w:tcPr>
            <w:tcW w:w="990" w:type="dxa"/>
          </w:tcPr>
          <w:p w14:paraId="24053CC3" w14:textId="77777777" w:rsidR="00E833BE" w:rsidRPr="001A07AA" w:rsidRDefault="00E833BE" w:rsidP="00745688">
            <w:pPr>
              <w:ind w:right="-270"/>
              <w:jc w:val="both"/>
              <w:rPr>
                <w:rFonts w:ascii="Arial" w:eastAsia="Arial" w:hAnsi="Arial" w:cs="Arial"/>
                <w:lang w:val="mn-MN"/>
              </w:rPr>
            </w:pPr>
          </w:p>
        </w:tc>
      </w:tr>
      <w:tr w:rsidR="00E833BE" w:rsidRPr="001A07AA" w14:paraId="148888A9" w14:textId="77777777" w:rsidTr="00745688">
        <w:tc>
          <w:tcPr>
            <w:tcW w:w="8010" w:type="dxa"/>
            <w:gridSpan w:val="4"/>
          </w:tcPr>
          <w:p w14:paraId="1BA42E86" w14:textId="77777777" w:rsidR="00E833BE" w:rsidRPr="001A07AA" w:rsidRDefault="00E833BE" w:rsidP="00D16DCA">
            <w:pPr>
              <w:numPr>
                <w:ilvl w:val="0"/>
                <w:numId w:val="4"/>
              </w:numPr>
              <w:ind w:left="342" w:right="-270" w:hanging="342"/>
              <w:jc w:val="both"/>
              <w:rPr>
                <w:rFonts w:ascii="Arial" w:eastAsia="Arial" w:hAnsi="Arial" w:cs="Arial"/>
                <w:lang w:val="mn-MN"/>
              </w:rPr>
            </w:pPr>
            <w:r w:rsidRPr="001A07AA">
              <w:rPr>
                <w:rFonts w:ascii="Arial" w:eastAsia="Arial" w:hAnsi="Arial" w:cs="Arial"/>
                <w:lang w:val="mn-MN"/>
              </w:rPr>
              <w:t>Хүүхдийнхээ хэрэгцээ хангаж байгаа юу</w:t>
            </w:r>
          </w:p>
        </w:tc>
        <w:tc>
          <w:tcPr>
            <w:tcW w:w="900" w:type="dxa"/>
            <w:gridSpan w:val="2"/>
          </w:tcPr>
          <w:p w14:paraId="049984C1" w14:textId="77777777" w:rsidR="00E833BE" w:rsidRPr="001A07AA" w:rsidRDefault="00E833BE" w:rsidP="00745688">
            <w:pPr>
              <w:ind w:right="-270"/>
              <w:jc w:val="both"/>
              <w:rPr>
                <w:rFonts w:ascii="Arial" w:eastAsia="Arial" w:hAnsi="Arial" w:cs="Arial"/>
                <w:lang w:val="mn-MN"/>
              </w:rPr>
            </w:pPr>
          </w:p>
        </w:tc>
        <w:tc>
          <w:tcPr>
            <w:tcW w:w="990" w:type="dxa"/>
          </w:tcPr>
          <w:p w14:paraId="10868AD3" w14:textId="77777777" w:rsidR="00E833BE" w:rsidRPr="001A07AA" w:rsidRDefault="00E833BE" w:rsidP="00745688">
            <w:pPr>
              <w:ind w:right="-270"/>
              <w:jc w:val="both"/>
              <w:rPr>
                <w:rFonts w:ascii="Arial" w:eastAsia="Arial" w:hAnsi="Arial" w:cs="Arial"/>
                <w:lang w:val="mn-MN"/>
              </w:rPr>
            </w:pPr>
          </w:p>
        </w:tc>
      </w:tr>
      <w:tr w:rsidR="00E833BE" w:rsidRPr="001A07AA" w14:paraId="0F3AE7BF" w14:textId="77777777" w:rsidTr="00745688">
        <w:tc>
          <w:tcPr>
            <w:tcW w:w="8010" w:type="dxa"/>
            <w:gridSpan w:val="4"/>
          </w:tcPr>
          <w:p w14:paraId="54EF8439" w14:textId="77777777" w:rsidR="00E833BE" w:rsidRPr="001A07AA" w:rsidRDefault="00E833BE" w:rsidP="00D16DCA">
            <w:pPr>
              <w:numPr>
                <w:ilvl w:val="0"/>
                <w:numId w:val="4"/>
              </w:numPr>
              <w:ind w:left="342" w:right="-270" w:hanging="342"/>
              <w:jc w:val="both"/>
              <w:rPr>
                <w:rFonts w:ascii="Arial" w:eastAsia="Arial" w:hAnsi="Arial" w:cs="Arial"/>
                <w:lang w:val="mn-MN"/>
              </w:rPr>
            </w:pPr>
            <w:r w:rsidRPr="001A07AA">
              <w:rPr>
                <w:rFonts w:ascii="Arial" w:eastAsia="Arial" w:hAnsi="Arial" w:cs="Arial"/>
                <w:lang w:val="mn-MN"/>
              </w:rPr>
              <w:t>Саасан сүүгээ хадгалах нөхцөл бололцоотой юу</w:t>
            </w:r>
          </w:p>
        </w:tc>
        <w:tc>
          <w:tcPr>
            <w:tcW w:w="900" w:type="dxa"/>
            <w:gridSpan w:val="2"/>
          </w:tcPr>
          <w:p w14:paraId="03B06DD4" w14:textId="77777777" w:rsidR="00E833BE" w:rsidRPr="001A07AA" w:rsidRDefault="00E833BE" w:rsidP="00745688">
            <w:pPr>
              <w:ind w:right="-270"/>
              <w:jc w:val="both"/>
              <w:rPr>
                <w:rFonts w:ascii="Arial" w:eastAsia="Arial" w:hAnsi="Arial" w:cs="Arial"/>
                <w:lang w:val="mn-MN"/>
              </w:rPr>
            </w:pPr>
          </w:p>
        </w:tc>
        <w:tc>
          <w:tcPr>
            <w:tcW w:w="990" w:type="dxa"/>
          </w:tcPr>
          <w:p w14:paraId="22721FCE" w14:textId="77777777" w:rsidR="00E833BE" w:rsidRPr="001A07AA" w:rsidRDefault="00E833BE" w:rsidP="00745688">
            <w:pPr>
              <w:ind w:right="-270"/>
              <w:jc w:val="both"/>
              <w:rPr>
                <w:rFonts w:ascii="Arial" w:eastAsia="Arial" w:hAnsi="Arial" w:cs="Arial"/>
                <w:lang w:val="mn-MN"/>
              </w:rPr>
            </w:pPr>
          </w:p>
        </w:tc>
      </w:tr>
      <w:tr w:rsidR="00E833BE" w:rsidRPr="001A07AA" w14:paraId="553EF80B" w14:textId="77777777" w:rsidTr="00745688">
        <w:tc>
          <w:tcPr>
            <w:tcW w:w="9900" w:type="dxa"/>
            <w:gridSpan w:val="7"/>
          </w:tcPr>
          <w:p w14:paraId="61D94FEB" w14:textId="77777777" w:rsidR="00E833BE" w:rsidRPr="001A07AA" w:rsidRDefault="00E833BE" w:rsidP="00D16DCA">
            <w:pPr>
              <w:numPr>
                <w:ilvl w:val="0"/>
                <w:numId w:val="2"/>
              </w:numPr>
              <w:ind w:left="342" w:right="-270" w:hanging="342"/>
              <w:jc w:val="both"/>
              <w:rPr>
                <w:rFonts w:ascii="Arial" w:eastAsia="Times New Roman" w:hAnsi="Arial" w:cs="Arial"/>
                <w:lang w:val="mn-MN"/>
              </w:rPr>
            </w:pPr>
            <w:r w:rsidRPr="001A07AA">
              <w:rPr>
                <w:rFonts w:ascii="Arial" w:eastAsia="Arial" w:hAnsi="Arial" w:cs="Arial"/>
                <w:lang w:val="mn-MN"/>
              </w:rPr>
              <w:t xml:space="preserve">Хэрэв дээрх 3 асуултад бүгд </w:t>
            </w:r>
            <w:r w:rsidRPr="001A07AA">
              <w:rPr>
                <w:rFonts w:ascii="Arial" w:eastAsia="Times New Roman" w:hAnsi="Arial" w:cs="Arial"/>
              </w:rPr>
              <w:t>“Тийм” гэж хариул</w:t>
            </w:r>
            <w:r w:rsidRPr="001A07AA">
              <w:rPr>
                <w:rFonts w:ascii="Arial" w:eastAsia="Times New Roman" w:hAnsi="Arial" w:cs="Arial"/>
                <w:lang w:val="mn-MN"/>
              </w:rPr>
              <w:t xml:space="preserve">сан бол дараагийн шатны </w:t>
            </w:r>
            <w:r w:rsidRPr="001A07AA">
              <w:rPr>
                <w:rFonts w:ascii="Arial" w:eastAsia="Times New Roman" w:hAnsi="Arial" w:cs="Arial"/>
              </w:rPr>
              <w:t xml:space="preserve">үнэлгээг хийх </w:t>
            </w:r>
          </w:p>
          <w:p w14:paraId="68DBD9CA" w14:textId="77777777" w:rsidR="00E833BE" w:rsidRPr="001A07AA" w:rsidRDefault="00E833BE" w:rsidP="00D16DCA">
            <w:pPr>
              <w:numPr>
                <w:ilvl w:val="0"/>
                <w:numId w:val="2"/>
              </w:numPr>
              <w:ind w:left="342" w:right="-270" w:hanging="342"/>
              <w:jc w:val="both"/>
              <w:rPr>
                <w:rFonts w:ascii="Arial" w:eastAsia="Times New Roman" w:hAnsi="Arial" w:cs="Arial"/>
                <w:lang w:val="mn-MN"/>
              </w:rPr>
            </w:pPr>
            <w:r w:rsidRPr="001A07AA">
              <w:rPr>
                <w:rFonts w:ascii="Arial" w:eastAsia="Arial" w:hAnsi="Arial" w:cs="Arial"/>
                <w:lang w:val="mn-MN"/>
              </w:rPr>
              <w:t xml:space="preserve">Хэрэв аль нэг асуултад “Үгүй” гэж хариулсан бол цааш үнэлэхгүй, зогсооно. </w:t>
            </w:r>
            <w:r w:rsidRPr="001A07AA">
              <w:rPr>
                <w:rFonts w:ascii="Arial" w:eastAsia="Times New Roman" w:hAnsi="Arial" w:cs="Arial"/>
                <w:lang w:val="mn-MN"/>
              </w:rPr>
              <w:t xml:space="preserve"> </w:t>
            </w:r>
          </w:p>
        </w:tc>
      </w:tr>
      <w:tr w:rsidR="00E833BE" w:rsidRPr="001A07AA" w14:paraId="0A1E7B0E" w14:textId="77777777" w:rsidTr="00745688">
        <w:tc>
          <w:tcPr>
            <w:tcW w:w="9900" w:type="dxa"/>
            <w:gridSpan w:val="7"/>
            <w:shd w:val="clear" w:color="auto" w:fill="E7E6E6" w:themeFill="background2"/>
          </w:tcPr>
          <w:p w14:paraId="6BBE99C8" w14:textId="77777777" w:rsidR="00E833BE" w:rsidRPr="001A07AA" w:rsidRDefault="00E833BE" w:rsidP="00745688">
            <w:pPr>
              <w:ind w:right="-270"/>
              <w:jc w:val="both"/>
              <w:rPr>
                <w:rFonts w:ascii="Arial" w:eastAsia="Arial" w:hAnsi="Arial" w:cs="Arial"/>
                <w:lang w:val="mn-MN"/>
              </w:rPr>
            </w:pPr>
            <w:r w:rsidRPr="001A07AA">
              <w:rPr>
                <w:rFonts w:ascii="Arial" w:eastAsia="Arial" w:hAnsi="Arial" w:cs="Arial"/>
                <w:b/>
                <w:lang w:val="mn-MN"/>
              </w:rPr>
              <w:t xml:space="preserve">                                  Нарийвчилсан нэг дэх шатны үнэлгээ </w:t>
            </w:r>
            <w:r w:rsidRPr="001A07AA">
              <w:rPr>
                <w:rFonts w:ascii="Arial" w:hAnsi="Arial" w:cs="Arial"/>
                <w:lang w:val="mn-MN"/>
              </w:rPr>
              <w:t xml:space="preserve">/ </w:t>
            </w:r>
            <w:r w:rsidRPr="001A07AA">
              <w:rPr>
                <w:rFonts w:ascii="Arial" w:hAnsi="Arial" w:cs="Arial"/>
                <w:lang w:val="mn-MN"/>
                <w14:textOutline w14:w="9525" w14:cap="rnd" w14:cmpd="sng" w14:algn="ctr">
                  <w14:solidFill>
                    <w14:schemeClr w14:val="tx1"/>
                  </w14:solidFill>
                  <w14:prstDash w14:val="solid"/>
                  <w14:bevel/>
                </w14:textOutline>
              </w:rPr>
              <w:t>√</w:t>
            </w:r>
            <w:r w:rsidRPr="001A07AA">
              <w:rPr>
                <w:rFonts w:ascii="Arial" w:hAnsi="Arial" w:cs="Arial"/>
                <w:lang w:val="mn-MN"/>
              </w:rPr>
              <w:t xml:space="preserve">  тэмдэглэнэ /</w:t>
            </w:r>
          </w:p>
        </w:tc>
      </w:tr>
      <w:tr w:rsidR="00E833BE" w:rsidRPr="001A07AA" w14:paraId="782679B0" w14:textId="77777777" w:rsidTr="00745688">
        <w:tc>
          <w:tcPr>
            <w:tcW w:w="8010" w:type="dxa"/>
            <w:gridSpan w:val="4"/>
          </w:tcPr>
          <w:p w14:paraId="4E63830E" w14:textId="77777777" w:rsidR="00E833BE" w:rsidRPr="001A07AA" w:rsidRDefault="00E833BE" w:rsidP="00D16DCA">
            <w:pPr>
              <w:numPr>
                <w:ilvl w:val="0"/>
                <w:numId w:val="1"/>
              </w:numPr>
              <w:ind w:left="342" w:right="-33" w:hanging="342"/>
              <w:jc w:val="both"/>
              <w:rPr>
                <w:rFonts w:ascii="Arial" w:hAnsi="Arial" w:cs="Arial"/>
                <w:lang w:val="en"/>
              </w:rPr>
            </w:pPr>
            <w:r w:rsidRPr="001A07AA">
              <w:rPr>
                <w:rFonts w:ascii="Arial" w:hAnsi="Arial" w:cs="Arial"/>
                <w:lang w:val="en"/>
              </w:rPr>
              <w:t>Тамхи</w:t>
            </w:r>
            <w:r w:rsidRPr="001A07AA">
              <w:rPr>
                <w:rFonts w:ascii="Arial" w:hAnsi="Arial" w:cs="Arial"/>
                <w:lang w:val="mn-MN"/>
              </w:rPr>
              <w:t xml:space="preserve"> татдаг эсвэл никотин орлуулах эмчилгээ хийлгэж байсан эсэх</w:t>
            </w:r>
            <w:r w:rsidRPr="001A07AA">
              <w:rPr>
                <w:rFonts w:ascii="Arial" w:eastAsia="Times New Roman" w:hAnsi="Arial" w:cs="Arial"/>
              </w:rPr>
              <w:t xml:space="preserve"> (бохь, наалт, хамрын шүршигч, үнэртэгч, шахмал,</w:t>
            </w:r>
            <w:r w:rsidRPr="001A07AA">
              <w:rPr>
                <w:rFonts w:ascii="Arial" w:eastAsia="Times New Roman" w:hAnsi="Arial" w:cs="Arial"/>
                <w:lang w:val="mn-MN"/>
              </w:rPr>
              <w:t xml:space="preserve"> </w:t>
            </w:r>
            <w:r w:rsidRPr="001A07AA">
              <w:rPr>
                <w:rFonts w:ascii="Arial" w:eastAsia="Times New Roman" w:hAnsi="Arial" w:cs="Arial"/>
              </w:rPr>
              <w:t>электрон тамхи г.м.)</w:t>
            </w:r>
          </w:p>
        </w:tc>
        <w:tc>
          <w:tcPr>
            <w:tcW w:w="900" w:type="dxa"/>
            <w:gridSpan w:val="2"/>
          </w:tcPr>
          <w:p w14:paraId="5AA7880D" w14:textId="77777777" w:rsidR="00E833BE" w:rsidRPr="001A07AA" w:rsidRDefault="00E833BE" w:rsidP="00745688">
            <w:pPr>
              <w:ind w:right="-270"/>
              <w:jc w:val="both"/>
              <w:rPr>
                <w:rFonts w:ascii="Arial" w:eastAsia="Arial" w:hAnsi="Arial" w:cs="Arial"/>
                <w:lang w:val="mn-MN"/>
              </w:rPr>
            </w:pPr>
          </w:p>
        </w:tc>
        <w:tc>
          <w:tcPr>
            <w:tcW w:w="990" w:type="dxa"/>
          </w:tcPr>
          <w:p w14:paraId="681B3E00" w14:textId="77777777" w:rsidR="00E833BE" w:rsidRPr="001A07AA" w:rsidRDefault="00E833BE" w:rsidP="00745688">
            <w:pPr>
              <w:ind w:right="-270"/>
              <w:jc w:val="both"/>
              <w:rPr>
                <w:rFonts w:ascii="Arial" w:eastAsia="Arial" w:hAnsi="Arial" w:cs="Arial"/>
                <w:lang w:val="mn-MN"/>
              </w:rPr>
            </w:pPr>
          </w:p>
        </w:tc>
      </w:tr>
      <w:tr w:rsidR="00E833BE" w:rsidRPr="001A07AA" w14:paraId="13A3964B" w14:textId="77777777" w:rsidTr="00745688">
        <w:tc>
          <w:tcPr>
            <w:tcW w:w="8010" w:type="dxa"/>
            <w:gridSpan w:val="4"/>
          </w:tcPr>
          <w:p w14:paraId="77174028" w14:textId="77777777" w:rsidR="00E833BE" w:rsidRPr="001A07AA" w:rsidRDefault="00E833BE" w:rsidP="00D16DCA">
            <w:pPr>
              <w:numPr>
                <w:ilvl w:val="0"/>
                <w:numId w:val="1"/>
              </w:numPr>
              <w:ind w:left="342" w:right="-270" w:hanging="342"/>
              <w:jc w:val="both"/>
              <w:rPr>
                <w:rFonts w:ascii="Arial" w:eastAsia="Arial" w:hAnsi="Arial" w:cs="Arial"/>
                <w:lang w:val="mn-MN"/>
              </w:rPr>
            </w:pPr>
            <w:r w:rsidRPr="001A07AA">
              <w:rPr>
                <w:rFonts w:ascii="Arial" w:hAnsi="Arial" w:cs="Arial"/>
                <w:lang w:val="mn-MN"/>
              </w:rPr>
              <w:t>Одоогоор архи, согтууруулах ундаа хэрэглэж байгаа эсэх</w:t>
            </w:r>
          </w:p>
        </w:tc>
        <w:tc>
          <w:tcPr>
            <w:tcW w:w="900" w:type="dxa"/>
            <w:gridSpan w:val="2"/>
          </w:tcPr>
          <w:p w14:paraId="52053C09" w14:textId="77777777" w:rsidR="00E833BE" w:rsidRPr="001A07AA" w:rsidRDefault="00E833BE" w:rsidP="00745688">
            <w:pPr>
              <w:ind w:right="-270"/>
              <w:jc w:val="both"/>
              <w:rPr>
                <w:rFonts w:ascii="Arial" w:eastAsia="Arial" w:hAnsi="Arial" w:cs="Arial"/>
                <w:lang w:val="mn-MN"/>
              </w:rPr>
            </w:pPr>
          </w:p>
        </w:tc>
        <w:tc>
          <w:tcPr>
            <w:tcW w:w="990" w:type="dxa"/>
          </w:tcPr>
          <w:p w14:paraId="2DDD08B3" w14:textId="77777777" w:rsidR="00E833BE" w:rsidRPr="001A07AA" w:rsidRDefault="00E833BE" w:rsidP="00745688">
            <w:pPr>
              <w:ind w:right="-270"/>
              <w:jc w:val="both"/>
              <w:rPr>
                <w:rFonts w:ascii="Arial" w:eastAsia="Arial" w:hAnsi="Arial" w:cs="Arial"/>
                <w:lang w:val="mn-MN"/>
              </w:rPr>
            </w:pPr>
          </w:p>
        </w:tc>
      </w:tr>
      <w:tr w:rsidR="00E833BE" w:rsidRPr="001A07AA" w14:paraId="527625F3" w14:textId="77777777" w:rsidTr="00745688">
        <w:tc>
          <w:tcPr>
            <w:tcW w:w="8010" w:type="dxa"/>
            <w:gridSpan w:val="4"/>
          </w:tcPr>
          <w:p w14:paraId="05C977DE" w14:textId="77777777" w:rsidR="00E833BE" w:rsidRPr="001A07AA" w:rsidRDefault="00E833BE" w:rsidP="00D16DCA">
            <w:pPr>
              <w:numPr>
                <w:ilvl w:val="0"/>
                <w:numId w:val="1"/>
              </w:numPr>
              <w:ind w:left="342" w:right="-270" w:hanging="342"/>
              <w:jc w:val="both"/>
              <w:rPr>
                <w:rFonts w:ascii="Arial" w:eastAsia="Arial" w:hAnsi="Arial" w:cs="Arial"/>
                <w:lang w:val="mn-MN"/>
              </w:rPr>
            </w:pPr>
            <w:r w:rsidRPr="001A07AA">
              <w:rPr>
                <w:rFonts w:ascii="Arial" w:hAnsi="Arial" w:cs="Arial"/>
                <w:lang w:val="mn-MN"/>
              </w:rPr>
              <w:t>Хар тамхи, мансууруулах бодис хэрэглэж байсан эсэх</w:t>
            </w:r>
          </w:p>
        </w:tc>
        <w:tc>
          <w:tcPr>
            <w:tcW w:w="900" w:type="dxa"/>
            <w:gridSpan w:val="2"/>
          </w:tcPr>
          <w:p w14:paraId="1D08311B" w14:textId="77777777" w:rsidR="00E833BE" w:rsidRPr="001A07AA" w:rsidRDefault="00E833BE" w:rsidP="00745688">
            <w:pPr>
              <w:ind w:right="-270"/>
              <w:jc w:val="both"/>
              <w:rPr>
                <w:rFonts w:ascii="Arial" w:eastAsia="Arial" w:hAnsi="Arial" w:cs="Arial"/>
                <w:lang w:val="mn-MN"/>
              </w:rPr>
            </w:pPr>
          </w:p>
        </w:tc>
        <w:tc>
          <w:tcPr>
            <w:tcW w:w="990" w:type="dxa"/>
          </w:tcPr>
          <w:p w14:paraId="5E5087CA" w14:textId="77777777" w:rsidR="00E833BE" w:rsidRPr="001A07AA" w:rsidRDefault="00E833BE" w:rsidP="00745688">
            <w:pPr>
              <w:ind w:right="-270"/>
              <w:jc w:val="both"/>
              <w:rPr>
                <w:rFonts w:ascii="Arial" w:eastAsia="Arial" w:hAnsi="Arial" w:cs="Arial"/>
                <w:lang w:val="mn-MN"/>
              </w:rPr>
            </w:pPr>
          </w:p>
        </w:tc>
      </w:tr>
      <w:tr w:rsidR="00E833BE" w:rsidRPr="001A07AA" w14:paraId="3F99C233" w14:textId="77777777" w:rsidTr="00745688">
        <w:tc>
          <w:tcPr>
            <w:tcW w:w="8010" w:type="dxa"/>
            <w:gridSpan w:val="4"/>
          </w:tcPr>
          <w:p w14:paraId="199AC5C1" w14:textId="77777777" w:rsidR="00E833BE" w:rsidRPr="001A07AA" w:rsidRDefault="00F704ED" w:rsidP="00D16DCA">
            <w:pPr>
              <w:numPr>
                <w:ilvl w:val="0"/>
                <w:numId w:val="1"/>
              </w:numPr>
              <w:ind w:left="342" w:right="-33" w:hanging="342"/>
              <w:jc w:val="both"/>
              <w:rPr>
                <w:rFonts w:ascii="Arial" w:eastAsia="Arial" w:hAnsi="Arial" w:cs="Arial"/>
                <w:lang w:val="mn-MN"/>
              </w:rPr>
            </w:pPr>
            <w:r w:rsidRPr="00F704ED">
              <w:rPr>
                <w:rFonts w:ascii="Arial" w:hAnsi="Arial" w:cs="Arial"/>
                <w:lang w:val="mn-MN"/>
              </w:rPr>
              <w:t>Хүний дархлал хомсдолын вирус (ХДХВ/ДОХ), Гепатит B вирус (HBV), Гепатит C вирус (HCV) болон тэмбүү</w:t>
            </w:r>
            <w:r>
              <w:rPr>
                <w:rFonts w:ascii="Arial" w:hAnsi="Arial" w:cs="Arial"/>
                <w:lang w:val="mn-MN"/>
              </w:rPr>
              <w:t xml:space="preserve"> </w:t>
            </w:r>
            <w:r w:rsidR="00E833BE" w:rsidRPr="001A07AA">
              <w:rPr>
                <w:rFonts w:ascii="Arial" w:hAnsi="Arial" w:cs="Arial"/>
                <w:lang w:val="mn-MN"/>
              </w:rPr>
              <w:t xml:space="preserve">илэрч байсан эсэх  </w:t>
            </w:r>
          </w:p>
        </w:tc>
        <w:tc>
          <w:tcPr>
            <w:tcW w:w="900" w:type="dxa"/>
            <w:gridSpan w:val="2"/>
          </w:tcPr>
          <w:p w14:paraId="61A134DC" w14:textId="77777777" w:rsidR="00E833BE" w:rsidRPr="001A07AA" w:rsidRDefault="00E833BE" w:rsidP="00745688">
            <w:pPr>
              <w:ind w:right="-270"/>
              <w:jc w:val="both"/>
              <w:rPr>
                <w:rFonts w:ascii="Arial" w:eastAsia="Arial" w:hAnsi="Arial" w:cs="Arial"/>
                <w:lang w:val="mn-MN"/>
              </w:rPr>
            </w:pPr>
          </w:p>
        </w:tc>
        <w:tc>
          <w:tcPr>
            <w:tcW w:w="990" w:type="dxa"/>
          </w:tcPr>
          <w:p w14:paraId="0075BB29" w14:textId="77777777" w:rsidR="00E833BE" w:rsidRPr="001A07AA" w:rsidRDefault="00E833BE" w:rsidP="00745688">
            <w:pPr>
              <w:ind w:right="-270"/>
              <w:jc w:val="both"/>
              <w:rPr>
                <w:rFonts w:ascii="Arial" w:eastAsia="Arial" w:hAnsi="Arial" w:cs="Arial"/>
                <w:lang w:val="mn-MN"/>
              </w:rPr>
            </w:pPr>
          </w:p>
        </w:tc>
      </w:tr>
      <w:tr w:rsidR="00E833BE" w:rsidRPr="001A07AA" w14:paraId="1D6386AE" w14:textId="77777777" w:rsidTr="00745688">
        <w:tc>
          <w:tcPr>
            <w:tcW w:w="9900" w:type="dxa"/>
            <w:gridSpan w:val="7"/>
          </w:tcPr>
          <w:p w14:paraId="08BC021D" w14:textId="77777777" w:rsidR="00E833BE" w:rsidRPr="001A07AA" w:rsidRDefault="00E833BE" w:rsidP="00D16DCA">
            <w:pPr>
              <w:numPr>
                <w:ilvl w:val="0"/>
                <w:numId w:val="2"/>
              </w:numPr>
              <w:ind w:left="342" w:right="-270" w:hanging="342"/>
              <w:jc w:val="both"/>
              <w:rPr>
                <w:rFonts w:ascii="Arial" w:eastAsia="Times New Roman" w:hAnsi="Arial" w:cs="Arial"/>
                <w:lang w:val="mn-MN"/>
              </w:rPr>
            </w:pPr>
            <w:r w:rsidRPr="001A07AA">
              <w:rPr>
                <w:rFonts w:ascii="Arial" w:eastAsia="Times New Roman" w:hAnsi="Arial" w:cs="Arial"/>
              </w:rPr>
              <w:t>Хэрэв дээрх 4 асуултын аль нэгэнд “Тийм” гэж хариул</w:t>
            </w:r>
            <w:r w:rsidRPr="001A07AA">
              <w:rPr>
                <w:rFonts w:ascii="Arial" w:eastAsia="Times New Roman" w:hAnsi="Arial" w:cs="Arial"/>
                <w:lang w:val="mn-MN"/>
              </w:rPr>
              <w:t xml:space="preserve">сан бол үнэлгээг зогсооно. </w:t>
            </w:r>
          </w:p>
          <w:p w14:paraId="2FA9BA79" w14:textId="77777777" w:rsidR="00E833BE" w:rsidRPr="001A07AA" w:rsidRDefault="00E833BE" w:rsidP="00D16DCA">
            <w:pPr>
              <w:numPr>
                <w:ilvl w:val="0"/>
                <w:numId w:val="2"/>
              </w:numPr>
              <w:ind w:left="342" w:right="-270" w:hanging="342"/>
              <w:jc w:val="both"/>
              <w:rPr>
                <w:rFonts w:ascii="Arial" w:eastAsia="Arial" w:hAnsi="Arial" w:cs="Arial"/>
                <w:lang w:val="mn-MN"/>
              </w:rPr>
            </w:pPr>
            <w:r w:rsidRPr="001A07AA">
              <w:rPr>
                <w:rFonts w:ascii="Arial" w:eastAsia="Times New Roman" w:hAnsi="Arial" w:cs="Arial"/>
              </w:rPr>
              <w:t xml:space="preserve">Хэрэв дээрх </w:t>
            </w:r>
            <w:r w:rsidRPr="001A07AA">
              <w:rPr>
                <w:rFonts w:ascii="Arial" w:eastAsia="Times New Roman" w:hAnsi="Arial" w:cs="Arial"/>
                <w:lang w:val="mn-MN"/>
              </w:rPr>
              <w:t xml:space="preserve">бүгд </w:t>
            </w:r>
            <w:r w:rsidRPr="001A07AA">
              <w:rPr>
                <w:rFonts w:ascii="Arial" w:eastAsia="Times New Roman" w:hAnsi="Arial" w:cs="Arial"/>
              </w:rPr>
              <w:t>“Үгүй” бол хоёр дахь шатны</w:t>
            </w:r>
            <w:r w:rsidRPr="001A07AA">
              <w:rPr>
                <w:rFonts w:ascii="Arial" w:eastAsia="Times New Roman" w:hAnsi="Arial" w:cs="Arial"/>
                <w:lang w:val="mn-MN"/>
              </w:rPr>
              <w:t xml:space="preserve"> </w:t>
            </w:r>
            <w:r w:rsidRPr="001A07AA">
              <w:rPr>
                <w:rFonts w:ascii="Arial" w:eastAsia="Times New Roman" w:hAnsi="Arial" w:cs="Arial"/>
              </w:rPr>
              <w:t>эрсдлийн үнэлгээг хийх:</w:t>
            </w:r>
          </w:p>
        </w:tc>
      </w:tr>
      <w:tr w:rsidR="00E833BE" w:rsidRPr="001A07AA" w14:paraId="43C1326F" w14:textId="77777777" w:rsidTr="00745688">
        <w:tc>
          <w:tcPr>
            <w:tcW w:w="9900" w:type="dxa"/>
            <w:gridSpan w:val="7"/>
            <w:shd w:val="clear" w:color="auto" w:fill="E7E6E6" w:themeFill="background2"/>
          </w:tcPr>
          <w:p w14:paraId="0E328912" w14:textId="77777777" w:rsidR="00E833BE" w:rsidRPr="001A07AA" w:rsidRDefault="00E833BE" w:rsidP="00745688">
            <w:pPr>
              <w:ind w:right="-270"/>
              <w:jc w:val="both"/>
              <w:rPr>
                <w:rFonts w:ascii="Arial" w:eastAsia="Arial" w:hAnsi="Arial" w:cs="Arial"/>
                <w:lang w:val="mn-MN"/>
              </w:rPr>
            </w:pPr>
            <w:r w:rsidRPr="001A07AA">
              <w:rPr>
                <w:rFonts w:ascii="Arial" w:eastAsia="Arial" w:hAnsi="Arial" w:cs="Arial"/>
                <w:b/>
                <w:lang w:val="mn-MN"/>
              </w:rPr>
              <w:t xml:space="preserve">                                   Нарийвчилсан хоёр дахь шатны үнэлгээ </w:t>
            </w:r>
            <w:r w:rsidRPr="001A07AA">
              <w:rPr>
                <w:rFonts w:ascii="Arial" w:hAnsi="Arial" w:cs="Arial"/>
                <w:lang w:val="mn-MN"/>
              </w:rPr>
              <w:t xml:space="preserve">/ </w:t>
            </w:r>
            <w:r w:rsidRPr="001A07AA">
              <w:rPr>
                <w:rFonts w:ascii="Arial" w:hAnsi="Arial" w:cs="Arial"/>
                <w:lang w:val="mn-MN"/>
                <w14:textOutline w14:w="9525" w14:cap="rnd" w14:cmpd="sng" w14:algn="ctr">
                  <w14:solidFill>
                    <w14:schemeClr w14:val="tx1"/>
                  </w14:solidFill>
                  <w14:prstDash w14:val="solid"/>
                  <w14:bevel/>
                </w14:textOutline>
              </w:rPr>
              <w:t>√</w:t>
            </w:r>
            <w:r w:rsidRPr="001A07AA">
              <w:rPr>
                <w:rFonts w:ascii="Arial" w:hAnsi="Arial" w:cs="Arial"/>
                <w:lang w:val="mn-MN"/>
              </w:rPr>
              <w:t xml:space="preserve">  тэмдэглэнэ /</w:t>
            </w:r>
          </w:p>
        </w:tc>
      </w:tr>
      <w:tr w:rsidR="00E833BE" w:rsidRPr="001A07AA" w14:paraId="7C0A5291" w14:textId="77777777" w:rsidTr="00745688">
        <w:tc>
          <w:tcPr>
            <w:tcW w:w="8010" w:type="dxa"/>
            <w:gridSpan w:val="4"/>
          </w:tcPr>
          <w:p w14:paraId="65B89D52" w14:textId="77777777" w:rsidR="00E833BE" w:rsidRPr="001A07AA" w:rsidRDefault="00E833BE" w:rsidP="00D16DCA">
            <w:pPr>
              <w:numPr>
                <w:ilvl w:val="0"/>
                <w:numId w:val="1"/>
              </w:numPr>
              <w:ind w:left="342" w:right="-33"/>
              <w:jc w:val="both"/>
              <w:rPr>
                <w:rFonts w:ascii="Arial" w:eastAsia="Arial" w:hAnsi="Arial" w:cs="Arial"/>
                <w:lang w:val="mn-MN"/>
              </w:rPr>
            </w:pPr>
            <w:r w:rsidRPr="001A07AA">
              <w:rPr>
                <w:rFonts w:ascii="Arial" w:eastAsia="Times New Roman" w:hAnsi="Arial" w:cs="Arial"/>
              </w:rPr>
              <w:t xml:space="preserve">Сүүлийн 6 сарын хугацаанд </w:t>
            </w:r>
            <w:r w:rsidRPr="001A07AA">
              <w:rPr>
                <w:rFonts w:ascii="Arial" w:eastAsia="Times New Roman" w:hAnsi="Arial" w:cs="Arial"/>
                <w:lang w:val="mn-MN"/>
              </w:rPr>
              <w:t xml:space="preserve">ЦЦБ </w:t>
            </w:r>
            <w:r w:rsidRPr="001A07AA">
              <w:rPr>
                <w:rFonts w:ascii="Arial" w:eastAsia="Times New Roman" w:hAnsi="Arial" w:cs="Arial"/>
              </w:rPr>
              <w:t>(улаан эс, ялтас эс,</w:t>
            </w:r>
            <w:r w:rsidRPr="001A07AA">
              <w:rPr>
                <w:rFonts w:ascii="Arial" w:eastAsia="Times New Roman" w:hAnsi="Arial" w:cs="Arial"/>
                <w:lang w:val="mn-MN"/>
              </w:rPr>
              <w:t xml:space="preserve"> </w:t>
            </w:r>
            <w:r w:rsidRPr="001A07AA">
              <w:rPr>
                <w:rFonts w:ascii="Arial" w:eastAsia="Times New Roman" w:hAnsi="Arial" w:cs="Arial"/>
              </w:rPr>
              <w:t xml:space="preserve">сийвэн) сэлбүүлсэн </w:t>
            </w:r>
            <w:r w:rsidRPr="001A07AA">
              <w:rPr>
                <w:rFonts w:ascii="Arial" w:eastAsia="Times New Roman" w:hAnsi="Arial" w:cs="Arial"/>
                <w:lang w:val="mn-MN"/>
              </w:rPr>
              <w:t xml:space="preserve">эсэх </w:t>
            </w:r>
            <w:r w:rsidRPr="001A07AA">
              <w:rPr>
                <w:rFonts w:ascii="Arial" w:eastAsia="Times New Roman" w:hAnsi="Arial" w:cs="Arial"/>
              </w:rPr>
              <w:t>эсвэл эрхтэн шилжүүлэн суулгах эмчилгээ хийлгэсэн</w:t>
            </w:r>
            <w:r w:rsidRPr="001A07AA">
              <w:rPr>
                <w:rFonts w:ascii="Arial" w:eastAsia="Times New Roman" w:hAnsi="Arial" w:cs="Arial"/>
                <w:lang w:val="mn-MN"/>
              </w:rPr>
              <w:t xml:space="preserve"> </w:t>
            </w:r>
            <w:r w:rsidRPr="001A07AA">
              <w:rPr>
                <w:rFonts w:ascii="Arial" w:eastAsia="Times New Roman" w:hAnsi="Arial" w:cs="Arial"/>
              </w:rPr>
              <w:t>эсэх (элэг, бөөр, арьс, хөх г.м.)</w:t>
            </w:r>
          </w:p>
        </w:tc>
        <w:tc>
          <w:tcPr>
            <w:tcW w:w="900" w:type="dxa"/>
            <w:gridSpan w:val="2"/>
          </w:tcPr>
          <w:p w14:paraId="76783A30" w14:textId="77777777" w:rsidR="00E833BE" w:rsidRPr="001A07AA" w:rsidRDefault="00E833BE" w:rsidP="00745688">
            <w:pPr>
              <w:ind w:right="-270"/>
              <w:jc w:val="both"/>
              <w:rPr>
                <w:rFonts w:ascii="Arial" w:eastAsia="Arial" w:hAnsi="Arial" w:cs="Arial"/>
                <w:lang w:val="mn-MN"/>
              </w:rPr>
            </w:pPr>
          </w:p>
        </w:tc>
        <w:tc>
          <w:tcPr>
            <w:tcW w:w="990" w:type="dxa"/>
          </w:tcPr>
          <w:p w14:paraId="7D5D36C0" w14:textId="77777777" w:rsidR="00E833BE" w:rsidRPr="001A07AA" w:rsidRDefault="00E833BE" w:rsidP="00745688">
            <w:pPr>
              <w:ind w:right="-270"/>
              <w:jc w:val="both"/>
              <w:rPr>
                <w:rFonts w:ascii="Arial" w:eastAsia="Arial" w:hAnsi="Arial" w:cs="Arial"/>
                <w:lang w:val="mn-MN"/>
              </w:rPr>
            </w:pPr>
          </w:p>
        </w:tc>
      </w:tr>
      <w:tr w:rsidR="00E833BE" w:rsidRPr="001A07AA" w14:paraId="5B56A163" w14:textId="77777777" w:rsidTr="00745688">
        <w:tc>
          <w:tcPr>
            <w:tcW w:w="8010" w:type="dxa"/>
            <w:gridSpan w:val="4"/>
          </w:tcPr>
          <w:p w14:paraId="330E7764" w14:textId="77777777" w:rsidR="00E833BE" w:rsidRPr="001A07AA" w:rsidRDefault="00E833BE" w:rsidP="00D16DCA">
            <w:pPr>
              <w:numPr>
                <w:ilvl w:val="0"/>
                <w:numId w:val="1"/>
              </w:numPr>
              <w:ind w:left="342" w:right="-270"/>
              <w:jc w:val="both"/>
              <w:rPr>
                <w:rFonts w:ascii="Arial" w:eastAsia="Arial" w:hAnsi="Arial" w:cs="Arial"/>
                <w:lang w:val="mn-MN"/>
              </w:rPr>
            </w:pPr>
            <w:r w:rsidRPr="001A07AA">
              <w:rPr>
                <w:rFonts w:ascii="Arial" w:eastAsia="Times New Roman" w:hAnsi="Arial" w:cs="Arial"/>
              </w:rPr>
              <w:t>Гепатитын В, С вирус</w:t>
            </w:r>
            <w:r w:rsidRPr="001A07AA">
              <w:rPr>
                <w:rFonts w:ascii="Arial" w:eastAsia="Times New Roman" w:hAnsi="Arial" w:cs="Arial"/>
                <w:lang w:val="mn-MN"/>
              </w:rPr>
              <w:t xml:space="preserve">, </w:t>
            </w:r>
            <w:r w:rsidRPr="001A07AA">
              <w:rPr>
                <w:rFonts w:ascii="Arial" w:eastAsia="Times New Roman" w:hAnsi="Arial" w:cs="Arial"/>
              </w:rPr>
              <w:t>сүрьеэ, хорт хавдрын эмчилгээ</w:t>
            </w:r>
            <w:r w:rsidRPr="001A07AA">
              <w:rPr>
                <w:rFonts w:ascii="Arial" w:eastAsia="Times New Roman" w:hAnsi="Arial" w:cs="Arial"/>
                <w:lang w:val="mn-MN"/>
              </w:rPr>
              <w:t xml:space="preserve"> </w:t>
            </w:r>
            <w:r w:rsidRPr="001A07AA">
              <w:rPr>
                <w:rFonts w:ascii="Arial" w:eastAsia="Times New Roman" w:hAnsi="Arial" w:cs="Arial"/>
              </w:rPr>
              <w:t>хийлгэсэн эсэх</w:t>
            </w:r>
          </w:p>
        </w:tc>
        <w:tc>
          <w:tcPr>
            <w:tcW w:w="900" w:type="dxa"/>
            <w:gridSpan w:val="2"/>
          </w:tcPr>
          <w:p w14:paraId="4D0714C3" w14:textId="77777777" w:rsidR="00E833BE" w:rsidRPr="001A07AA" w:rsidRDefault="00E833BE" w:rsidP="00745688">
            <w:pPr>
              <w:ind w:right="-270"/>
              <w:jc w:val="both"/>
              <w:rPr>
                <w:rFonts w:ascii="Arial" w:eastAsia="Arial" w:hAnsi="Arial" w:cs="Arial"/>
                <w:lang w:val="mn-MN"/>
              </w:rPr>
            </w:pPr>
          </w:p>
        </w:tc>
        <w:tc>
          <w:tcPr>
            <w:tcW w:w="990" w:type="dxa"/>
          </w:tcPr>
          <w:p w14:paraId="23B46A16" w14:textId="77777777" w:rsidR="00E833BE" w:rsidRPr="001A07AA" w:rsidRDefault="00E833BE" w:rsidP="00745688">
            <w:pPr>
              <w:ind w:right="-270"/>
              <w:jc w:val="both"/>
              <w:rPr>
                <w:rFonts w:ascii="Arial" w:eastAsia="Arial" w:hAnsi="Arial" w:cs="Arial"/>
                <w:lang w:val="mn-MN"/>
              </w:rPr>
            </w:pPr>
          </w:p>
        </w:tc>
      </w:tr>
      <w:tr w:rsidR="00E833BE" w:rsidRPr="001A07AA" w14:paraId="32B1ACDC" w14:textId="77777777" w:rsidTr="00745688">
        <w:tc>
          <w:tcPr>
            <w:tcW w:w="8010" w:type="dxa"/>
            <w:gridSpan w:val="4"/>
          </w:tcPr>
          <w:p w14:paraId="257A332D" w14:textId="77777777" w:rsidR="00E833BE" w:rsidRPr="001A07AA" w:rsidRDefault="00E833BE" w:rsidP="00D16DCA">
            <w:pPr>
              <w:numPr>
                <w:ilvl w:val="0"/>
                <w:numId w:val="1"/>
              </w:numPr>
              <w:ind w:left="342" w:right="-33"/>
              <w:jc w:val="both"/>
              <w:rPr>
                <w:rFonts w:ascii="Arial" w:eastAsia="Arial" w:hAnsi="Arial" w:cs="Arial"/>
                <w:lang w:val="mn-MN"/>
              </w:rPr>
            </w:pPr>
            <w:r w:rsidRPr="001A07AA">
              <w:rPr>
                <w:rFonts w:ascii="Arial" w:eastAsia="Times New Roman" w:hAnsi="Arial" w:cs="Arial"/>
              </w:rPr>
              <w:t>Одоогоор ямар нэгэн эм, уламжлалт эм тан, эмчилгээ, донтуулагч бодис,</w:t>
            </w:r>
            <w:r w:rsidRPr="001A07AA">
              <w:rPr>
                <w:rFonts w:ascii="Arial" w:eastAsia="Times New Roman" w:hAnsi="Arial" w:cs="Arial"/>
                <w:lang w:val="mn-MN"/>
              </w:rPr>
              <w:t xml:space="preserve"> </w:t>
            </w:r>
            <w:r w:rsidRPr="001A07AA">
              <w:rPr>
                <w:rFonts w:ascii="Arial" w:eastAsia="Times New Roman" w:hAnsi="Arial" w:cs="Arial"/>
              </w:rPr>
              <w:t>химийн бодис хэрэглэж байгаа эсэх, цацраг идэвхт туяанд өртсөн эсэх</w:t>
            </w:r>
          </w:p>
        </w:tc>
        <w:tc>
          <w:tcPr>
            <w:tcW w:w="900" w:type="dxa"/>
            <w:gridSpan w:val="2"/>
          </w:tcPr>
          <w:p w14:paraId="5C0A0184" w14:textId="77777777" w:rsidR="00E833BE" w:rsidRPr="001A07AA" w:rsidRDefault="00E833BE" w:rsidP="00745688">
            <w:pPr>
              <w:ind w:right="-270"/>
              <w:jc w:val="both"/>
              <w:rPr>
                <w:rFonts w:ascii="Arial" w:eastAsia="Arial" w:hAnsi="Arial" w:cs="Arial"/>
                <w:lang w:val="mn-MN"/>
              </w:rPr>
            </w:pPr>
          </w:p>
        </w:tc>
        <w:tc>
          <w:tcPr>
            <w:tcW w:w="990" w:type="dxa"/>
          </w:tcPr>
          <w:p w14:paraId="06E8F954" w14:textId="77777777" w:rsidR="00E833BE" w:rsidRPr="001A07AA" w:rsidRDefault="00E833BE" w:rsidP="00745688">
            <w:pPr>
              <w:ind w:right="-270"/>
              <w:jc w:val="both"/>
              <w:rPr>
                <w:rFonts w:ascii="Arial" w:eastAsia="Arial" w:hAnsi="Arial" w:cs="Arial"/>
                <w:lang w:val="mn-MN"/>
              </w:rPr>
            </w:pPr>
          </w:p>
        </w:tc>
      </w:tr>
      <w:tr w:rsidR="00E833BE" w:rsidRPr="001A07AA" w14:paraId="71FDD6C4" w14:textId="77777777" w:rsidTr="00745688">
        <w:tc>
          <w:tcPr>
            <w:tcW w:w="8010" w:type="dxa"/>
            <w:gridSpan w:val="4"/>
          </w:tcPr>
          <w:p w14:paraId="6541473D" w14:textId="77777777" w:rsidR="00E833BE" w:rsidRPr="001A07AA" w:rsidRDefault="00E833BE" w:rsidP="00D16DCA">
            <w:pPr>
              <w:numPr>
                <w:ilvl w:val="0"/>
                <w:numId w:val="1"/>
              </w:numPr>
              <w:ind w:left="342" w:right="-33"/>
              <w:jc w:val="both"/>
              <w:rPr>
                <w:rFonts w:ascii="Arial" w:eastAsia="Arial" w:hAnsi="Arial" w:cs="Arial"/>
                <w:lang w:val="mn-MN"/>
              </w:rPr>
            </w:pPr>
            <w:r w:rsidRPr="001A07AA">
              <w:rPr>
                <w:rFonts w:ascii="Arial" w:eastAsia="Times New Roman" w:hAnsi="Arial" w:cs="Arial"/>
              </w:rPr>
              <w:t>Сүүлийн 4 долоо хоногт улаанууд, улаан бурхан, гахай хавдрын эсрэг</w:t>
            </w:r>
            <w:r w:rsidRPr="001A07AA">
              <w:rPr>
                <w:rFonts w:ascii="Arial" w:eastAsia="Times New Roman" w:hAnsi="Arial" w:cs="Arial"/>
                <w:lang w:val="mn-MN"/>
              </w:rPr>
              <w:t xml:space="preserve"> </w:t>
            </w:r>
            <w:r w:rsidRPr="001A07AA">
              <w:rPr>
                <w:rFonts w:ascii="Arial" w:eastAsia="Times New Roman" w:hAnsi="Arial" w:cs="Arial"/>
              </w:rPr>
              <w:t>вакцинд хамрагдсан эсэх</w:t>
            </w:r>
          </w:p>
        </w:tc>
        <w:tc>
          <w:tcPr>
            <w:tcW w:w="900" w:type="dxa"/>
            <w:gridSpan w:val="2"/>
          </w:tcPr>
          <w:p w14:paraId="1456EEC4" w14:textId="77777777" w:rsidR="00E833BE" w:rsidRPr="001A07AA" w:rsidRDefault="00E833BE" w:rsidP="00745688">
            <w:pPr>
              <w:ind w:right="-270"/>
              <w:jc w:val="both"/>
              <w:rPr>
                <w:rFonts w:ascii="Arial" w:eastAsia="Arial" w:hAnsi="Arial" w:cs="Arial"/>
                <w:lang w:val="mn-MN"/>
              </w:rPr>
            </w:pPr>
          </w:p>
        </w:tc>
        <w:tc>
          <w:tcPr>
            <w:tcW w:w="990" w:type="dxa"/>
          </w:tcPr>
          <w:p w14:paraId="6612957D" w14:textId="77777777" w:rsidR="00E833BE" w:rsidRPr="001A07AA" w:rsidRDefault="00E833BE" w:rsidP="00745688">
            <w:pPr>
              <w:ind w:right="-270"/>
              <w:jc w:val="both"/>
              <w:rPr>
                <w:rFonts w:ascii="Arial" w:eastAsia="Arial" w:hAnsi="Arial" w:cs="Arial"/>
                <w:lang w:val="mn-MN"/>
              </w:rPr>
            </w:pPr>
          </w:p>
        </w:tc>
      </w:tr>
      <w:tr w:rsidR="00E833BE" w:rsidRPr="001A07AA" w14:paraId="6976F717" w14:textId="77777777" w:rsidTr="00745688">
        <w:tc>
          <w:tcPr>
            <w:tcW w:w="8010" w:type="dxa"/>
            <w:gridSpan w:val="4"/>
          </w:tcPr>
          <w:p w14:paraId="32250ECC" w14:textId="77777777" w:rsidR="00E833BE" w:rsidRPr="001A07AA" w:rsidRDefault="00E833BE" w:rsidP="00D16DCA">
            <w:pPr>
              <w:numPr>
                <w:ilvl w:val="0"/>
                <w:numId w:val="1"/>
              </w:numPr>
              <w:ind w:left="342" w:right="-33"/>
              <w:jc w:val="both"/>
              <w:rPr>
                <w:rFonts w:ascii="Arial" w:eastAsia="Arial" w:hAnsi="Arial" w:cs="Arial"/>
                <w:lang w:val="mn-MN"/>
              </w:rPr>
            </w:pPr>
            <w:r w:rsidRPr="001A07AA">
              <w:rPr>
                <w:rFonts w:ascii="Arial" w:eastAsia="Times New Roman" w:hAnsi="Arial" w:cs="Arial"/>
              </w:rPr>
              <w:t>Сүүлийн 12 сарын хугацаанд нэг удаагийн бус зүү, хэрэгсэл ашиглан чих</w:t>
            </w:r>
            <w:r w:rsidRPr="001A07AA">
              <w:rPr>
                <w:rFonts w:ascii="Arial" w:eastAsia="Times New Roman" w:hAnsi="Arial" w:cs="Arial"/>
                <w:lang w:val="mn-MN"/>
              </w:rPr>
              <w:t xml:space="preserve"> </w:t>
            </w:r>
            <w:r w:rsidRPr="001A07AA">
              <w:rPr>
                <w:rFonts w:ascii="Arial" w:eastAsia="Times New Roman" w:hAnsi="Arial" w:cs="Arial"/>
              </w:rPr>
              <w:t>цоолох, шивээс, гоо сайхны ажилбар хийлгэсэн эсэх, эсвэл санамсаргүй</w:t>
            </w:r>
            <w:r w:rsidRPr="001A07AA">
              <w:rPr>
                <w:rFonts w:ascii="Arial" w:eastAsia="Times New Roman" w:hAnsi="Arial" w:cs="Arial"/>
                <w:lang w:val="mn-MN"/>
              </w:rPr>
              <w:t xml:space="preserve"> </w:t>
            </w:r>
            <w:r w:rsidRPr="001A07AA">
              <w:rPr>
                <w:rFonts w:ascii="Arial" w:eastAsia="Times New Roman" w:hAnsi="Arial" w:cs="Arial"/>
              </w:rPr>
              <w:t>зүүнд хатгуулсан эсэх</w:t>
            </w:r>
          </w:p>
        </w:tc>
        <w:tc>
          <w:tcPr>
            <w:tcW w:w="900" w:type="dxa"/>
            <w:gridSpan w:val="2"/>
          </w:tcPr>
          <w:p w14:paraId="52B569AC" w14:textId="77777777" w:rsidR="00E833BE" w:rsidRPr="001A07AA" w:rsidRDefault="00E833BE" w:rsidP="00745688">
            <w:pPr>
              <w:ind w:right="-270"/>
              <w:jc w:val="both"/>
              <w:rPr>
                <w:rFonts w:ascii="Arial" w:eastAsia="Arial" w:hAnsi="Arial" w:cs="Arial"/>
                <w:lang w:val="mn-MN"/>
              </w:rPr>
            </w:pPr>
          </w:p>
        </w:tc>
        <w:tc>
          <w:tcPr>
            <w:tcW w:w="990" w:type="dxa"/>
          </w:tcPr>
          <w:p w14:paraId="14A3C2DB" w14:textId="77777777" w:rsidR="00E833BE" w:rsidRPr="001A07AA" w:rsidRDefault="00E833BE" w:rsidP="00745688">
            <w:pPr>
              <w:ind w:right="-270"/>
              <w:jc w:val="both"/>
              <w:rPr>
                <w:rFonts w:ascii="Arial" w:eastAsia="Arial" w:hAnsi="Arial" w:cs="Arial"/>
                <w:lang w:val="mn-MN"/>
              </w:rPr>
            </w:pPr>
          </w:p>
        </w:tc>
      </w:tr>
      <w:tr w:rsidR="00E833BE" w:rsidRPr="001A07AA" w14:paraId="1A1DF6EF" w14:textId="77777777" w:rsidTr="00745688">
        <w:tc>
          <w:tcPr>
            <w:tcW w:w="8010" w:type="dxa"/>
            <w:gridSpan w:val="4"/>
          </w:tcPr>
          <w:p w14:paraId="13F21BA7" w14:textId="77777777" w:rsidR="00E833BE" w:rsidRPr="001A07AA" w:rsidRDefault="00E833BE" w:rsidP="00D16DCA">
            <w:pPr>
              <w:numPr>
                <w:ilvl w:val="0"/>
                <w:numId w:val="1"/>
              </w:numPr>
              <w:ind w:left="342" w:right="-33"/>
              <w:jc w:val="both"/>
              <w:rPr>
                <w:rFonts w:ascii="Arial" w:eastAsia="Arial" w:hAnsi="Arial" w:cs="Arial"/>
                <w:lang w:val="mn-MN"/>
              </w:rPr>
            </w:pPr>
            <w:r w:rsidRPr="001A07AA">
              <w:rPr>
                <w:rFonts w:ascii="Arial" w:eastAsia="Times New Roman" w:hAnsi="Arial" w:cs="Arial"/>
              </w:rPr>
              <w:t>Сүүлийн 6 сарын хугацаанд тэмбүүгийн халдвар</w:t>
            </w:r>
            <w:r w:rsidRPr="001A07AA">
              <w:rPr>
                <w:rFonts w:ascii="Arial" w:eastAsia="Times New Roman" w:hAnsi="Arial" w:cs="Arial"/>
                <w:lang w:val="mn-MN"/>
              </w:rPr>
              <w:t xml:space="preserve"> </w:t>
            </w:r>
            <w:r w:rsidRPr="001A07AA">
              <w:rPr>
                <w:rFonts w:ascii="Arial" w:eastAsia="Times New Roman" w:hAnsi="Arial" w:cs="Arial"/>
              </w:rPr>
              <w:t xml:space="preserve">авах эрсдэлтэй хүнтэй хамгаалалтгүй бэлгийн хавьталд орсон эсэх </w:t>
            </w:r>
          </w:p>
        </w:tc>
        <w:tc>
          <w:tcPr>
            <w:tcW w:w="900" w:type="dxa"/>
            <w:gridSpan w:val="2"/>
          </w:tcPr>
          <w:p w14:paraId="4A1B9788" w14:textId="77777777" w:rsidR="00E833BE" w:rsidRPr="001A07AA" w:rsidRDefault="00E833BE" w:rsidP="00745688">
            <w:pPr>
              <w:ind w:right="-270"/>
              <w:jc w:val="both"/>
              <w:rPr>
                <w:rFonts w:ascii="Arial" w:eastAsia="Arial" w:hAnsi="Arial" w:cs="Arial"/>
                <w:lang w:val="mn-MN"/>
              </w:rPr>
            </w:pPr>
          </w:p>
        </w:tc>
        <w:tc>
          <w:tcPr>
            <w:tcW w:w="990" w:type="dxa"/>
          </w:tcPr>
          <w:p w14:paraId="1F910949" w14:textId="77777777" w:rsidR="00E833BE" w:rsidRPr="001A07AA" w:rsidRDefault="00E833BE" w:rsidP="00745688">
            <w:pPr>
              <w:ind w:right="-270"/>
              <w:jc w:val="both"/>
              <w:rPr>
                <w:rFonts w:ascii="Arial" w:eastAsia="Arial" w:hAnsi="Arial" w:cs="Arial"/>
                <w:lang w:val="mn-MN"/>
              </w:rPr>
            </w:pPr>
          </w:p>
        </w:tc>
      </w:tr>
      <w:tr w:rsidR="00E833BE" w:rsidRPr="001A07AA" w14:paraId="53BA9A84" w14:textId="77777777" w:rsidTr="00745688">
        <w:tc>
          <w:tcPr>
            <w:tcW w:w="9900" w:type="dxa"/>
            <w:gridSpan w:val="7"/>
          </w:tcPr>
          <w:p w14:paraId="0A96F842" w14:textId="77777777" w:rsidR="00E833BE" w:rsidRPr="001A07AA" w:rsidRDefault="00E833BE" w:rsidP="00D16DCA">
            <w:pPr>
              <w:numPr>
                <w:ilvl w:val="0"/>
                <w:numId w:val="3"/>
              </w:numPr>
              <w:ind w:left="342" w:right="15" w:hanging="342"/>
              <w:jc w:val="both"/>
              <w:rPr>
                <w:rFonts w:ascii="Arial" w:eastAsia="Times New Roman" w:hAnsi="Arial" w:cs="Arial"/>
              </w:rPr>
            </w:pPr>
            <w:r w:rsidRPr="001A07AA">
              <w:rPr>
                <w:rFonts w:ascii="Arial" w:eastAsia="Times New Roman" w:hAnsi="Arial" w:cs="Arial"/>
              </w:rPr>
              <w:t>Хэрэв дээрх хоёр дахь шатны асуултын аль нэг асуултад “Тийм” гэж хариулсан бол</w:t>
            </w:r>
            <w:r w:rsidRPr="001A07AA">
              <w:rPr>
                <w:rFonts w:ascii="Arial" w:eastAsia="Times New Roman" w:hAnsi="Arial" w:cs="Arial"/>
                <w:lang w:val="mn-MN"/>
              </w:rPr>
              <w:t xml:space="preserve"> </w:t>
            </w:r>
            <w:r w:rsidRPr="001A07AA">
              <w:rPr>
                <w:rFonts w:ascii="Arial" w:eastAsia="Times New Roman" w:hAnsi="Arial" w:cs="Arial"/>
              </w:rPr>
              <w:t>тухайн эх сүү хандивлахад тохиромжгүй гэж үзнэ.</w:t>
            </w:r>
          </w:p>
          <w:p w14:paraId="5CBEAFC0" w14:textId="77777777" w:rsidR="00E833BE" w:rsidRPr="001A07AA" w:rsidRDefault="00E833BE" w:rsidP="00D16DCA">
            <w:pPr>
              <w:numPr>
                <w:ilvl w:val="0"/>
                <w:numId w:val="3"/>
              </w:numPr>
              <w:ind w:left="342" w:hanging="342"/>
              <w:jc w:val="both"/>
              <w:rPr>
                <w:rFonts w:ascii="Arial" w:eastAsia="Arial" w:hAnsi="Arial" w:cs="Arial"/>
                <w:lang w:val="mn-MN"/>
              </w:rPr>
            </w:pPr>
            <w:r w:rsidRPr="001A07AA">
              <w:rPr>
                <w:rFonts w:ascii="Arial" w:eastAsia="Times New Roman" w:hAnsi="Arial" w:cs="Arial"/>
              </w:rPr>
              <w:t>Хэрэв бүх асуултад "Үгүй" гэж хариулсан бол эхийн сүү хандивлах боломжтой гэж</w:t>
            </w:r>
            <w:r w:rsidRPr="001A07AA">
              <w:rPr>
                <w:rFonts w:ascii="Arial" w:eastAsia="Times New Roman" w:hAnsi="Arial" w:cs="Arial"/>
                <w:lang w:val="mn-MN"/>
              </w:rPr>
              <w:t xml:space="preserve"> </w:t>
            </w:r>
            <w:r w:rsidRPr="001A07AA">
              <w:rPr>
                <w:rFonts w:ascii="Arial" w:eastAsia="Times New Roman" w:hAnsi="Arial" w:cs="Arial"/>
              </w:rPr>
              <w:t>үзнэ. Гэхдээ</w:t>
            </w:r>
            <w:r w:rsidRPr="001A07AA">
              <w:rPr>
                <w:rFonts w:ascii="Arial" w:eastAsia="Times New Roman" w:hAnsi="Arial" w:cs="Arial"/>
                <w:lang w:val="mn-MN"/>
              </w:rPr>
              <w:t xml:space="preserve"> </w:t>
            </w:r>
            <w:r w:rsidR="00A5775D" w:rsidRPr="00A5775D">
              <w:rPr>
                <w:rFonts w:ascii="Arial" w:eastAsia="Times New Roman" w:hAnsi="Arial" w:cs="Arial"/>
              </w:rPr>
              <w:t xml:space="preserve">Хүний дархлал хомсдолын вирус (ХДХВ/ДОХ), Гепатит B вирус (HBV), Гепатит C вирус (HCV) болон тэмбүүгийн шинжилгээний </w:t>
            </w:r>
            <w:r w:rsidRPr="001A07AA">
              <w:rPr>
                <w:rFonts w:ascii="Arial" w:eastAsia="Times New Roman" w:hAnsi="Arial" w:cs="Arial"/>
              </w:rPr>
              <w:t>сүүлийн 6 сарын</w:t>
            </w:r>
            <w:r w:rsidRPr="001A07AA">
              <w:rPr>
                <w:rFonts w:ascii="Arial" w:eastAsia="Times New Roman" w:hAnsi="Arial" w:cs="Arial"/>
                <w:lang w:val="mn-MN"/>
              </w:rPr>
              <w:t xml:space="preserve"> </w:t>
            </w:r>
            <w:r w:rsidRPr="001A07AA">
              <w:rPr>
                <w:rFonts w:ascii="Arial" w:eastAsia="Times New Roman" w:hAnsi="Arial" w:cs="Arial"/>
              </w:rPr>
              <w:t xml:space="preserve">доторх хугацаанд хийгдсэн эсэх хариуг шалгана. </w:t>
            </w:r>
          </w:p>
          <w:p w14:paraId="1A69464C" w14:textId="77777777" w:rsidR="00E833BE" w:rsidRPr="001A07AA" w:rsidRDefault="00E833BE" w:rsidP="00D16DCA">
            <w:pPr>
              <w:numPr>
                <w:ilvl w:val="0"/>
                <w:numId w:val="3"/>
              </w:numPr>
              <w:ind w:left="342" w:right="15" w:hanging="342"/>
              <w:jc w:val="both"/>
              <w:rPr>
                <w:rFonts w:ascii="Arial" w:eastAsia="Arial" w:hAnsi="Arial" w:cs="Arial"/>
                <w:lang w:val="mn-MN"/>
              </w:rPr>
            </w:pPr>
            <w:r w:rsidRPr="001A07AA">
              <w:rPr>
                <w:rFonts w:ascii="Arial" w:eastAsia="Times New Roman" w:hAnsi="Arial" w:cs="Arial"/>
              </w:rPr>
              <w:t>Хэрэв шинжилгээ</w:t>
            </w:r>
            <w:r w:rsidRPr="001A07AA">
              <w:rPr>
                <w:rFonts w:ascii="Arial" w:eastAsia="Times New Roman" w:hAnsi="Arial" w:cs="Arial"/>
                <w:lang w:val="mn-MN"/>
              </w:rPr>
              <w:t xml:space="preserve"> </w:t>
            </w:r>
            <w:r w:rsidRPr="001A07AA">
              <w:rPr>
                <w:rFonts w:ascii="Arial" w:eastAsia="Times New Roman" w:hAnsi="Arial" w:cs="Arial"/>
              </w:rPr>
              <w:t>хийлгээд 6 сараас дээш</w:t>
            </w:r>
            <w:r w:rsidRPr="001A07AA">
              <w:rPr>
                <w:rFonts w:ascii="Arial" w:eastAsia="Times New Roman" w:hAnsi="Arial" w:cs="Arial"/>
                <w:lang w:val="mn-MN"/>
              </w:rPr>
              <w:t xml:space="preserve"> </w:t>
            </w:r>
            <w:r w:rsidRPr="001A07AA">
              <w:rPr>
                <w:rFonts w:ascii="Arial" w:eastAsia="Times New Roman" w:hAnsi="Arial" w:cs="Arial"/>
              </w:rPr>
              <w:t>хугацаа өнгөрсөн эсвэл</w:t>
            </w:r>
            <w:r w:rsidRPr="001A07AA">
              <w:rPr>
                <w:rFonts w:ascii="Arial" w:eastAsia="Times New Roman" w:hAnsi="Arial" w:cs="Arial"/>
                <w:lang w:val="mn-MN"/>
              </w:rPr>
              <w:t xml:space="preserve"> </w:t>
            </w:r>
            <w:r w:rsidRPr="001A07AA">
              <w:rPr>
                <w:rFonts w:ascii="Arial" w:eastAsia="Times New Roman" w:hAnsi="Arial" w:cs="Arial"/>
              </w:rPr>
              <w:t>шинжилгээ хийлгээгүй бол шинээр</w:t>
            </w:r>
            <w:r w:rsidRPr="001A07AA">
              <w:rPr>
                <w:rFonts w:ascii="Arial" w:eastAsia="Times New Roman" w:hAnsi="Arial" w:cs="Arial"/>
                <w:lang w:val="mn-MN"/>
              </w:rPr>
              <w:t xml:space="preserve"> </w:t>
            </w:r>
            <w:r w:rsidRPr="001A07AA">
              <w:rPr>
                <w:rFonts w:ascii="Arial" w:eastAsia="Times New Roman" w:hAnsi="Arial" w:cs="Arial"/>
              </w:rPr>
              <w:t>шинжилгээнд хамруулах</w:t>
            </w:r>
            <w:r w:rsidRPr="001A07AA">
              <w:rPr>
                <w:rFonts w:ascii="Arial" w:eastAsia="Times New Roman" w:hAnsi="Arial" w:cs="Arial"/>
                <w:lang w:val="mn-MN"/>
              </w:rPr>
              <w:t xml:space="preserve"> </w:t>
            </w:r>
            <w:r w:rsidRPr="001A07AA">
              <w:rPr>
                <w:rFonts w:ascii="Arial" w:eastAsia="Times New Roman" w:hAnsi="Arial" w:cs="Arial"/>
              </w:rPr>
              <w:t>шаардлагатай.</w:t>
            </w:r>
          </w:p>
        </w:tc>
      </w:tr>
    </w:tbl>
    <w:p w14:paraId="38C689AD" w14:textId="77777777" w:rsidR="00E833BE" w:rsidRPr="001A07AA" w:rsidRDefault="00E833BE" w:rsidP="00E833BE">
      <w:pPr>
        <w:spacing w:before="240" w:line="240" w:lineRule="auto"/>
        <w:ind w:right="-270"/>
        <w:contextualSpacing/>
        <w:jc w:val="both"/>
        <w:rPr>
          <w:rFonts w:ascii="Arial" w:eastAsia="Arial" w:hAnsi="Arial" w:cs="Arial"/>
          <w:lang w:val="mn-MN"/>
        </w:rPr>
      </w:pPr>
    </w:p>
    <w:p w14:paraId="339C95E1" w14:textId="77777777" w:rsidR="00E833BE" w:rsidRPr="001A07AA" w:rsidRDefault="00E833BE" w:rsidP="00E833BE">
      <w:pPr>
        <w:spacing w:before="240" w:line="240" w:lineRule="auto"/>
        <w:ind w:right="-270" w:firstLine="720"/>
        <w:contextualSpacing/>
        <w:jc w:val="both"/>
        <w:rPr>
          <w:rFonts w:ascii="Arial" w:eastAsia="Times New Roman" w:hAnsi="Arial" w:cs="Arial"/>
        </w:rPr>
      </w:pPr>
      <w:r w:rsidRPr="001A07AA">
        <w:rPr>
          <w:rFonts w:ascii="Arial" w:eastAsia="Arial" w:hAnsi="Arial" w:cs="Arial"/>
          <w:b/>
          <w:lang w:val="mn-MN"/>
        </w:rPr>
        <w:t>Дүгнэлт:</w:t>
      </w:r>
      <w:r w:rsidRPr="001A07AA">
        <w:rPr>
          <w:rFonts w:ascii="Arial" w:eastAsia="Arial" w:hAnsi="Arial" w:cs="Arial"/>
          <w:lang w:val="mn-MN"/>
        </w:rPr>
        <w:t xml:space="preserve"> </w:t>
      </w:r>
      <w:r w:rsidRPr="001A07AA">
        <w:rPr>
          <w:rFonts w:ascii="Arial" w:eastAsia="Times New Roman" w:hAnsi="Arial" w:cs="Arial"/>
          <w:lang w:val="mn-MN"/>
        </w:rPr>
        <w:t>Э</w:t>
      </w:r>
      <w:r w:rsidRPr="001A07AA">
        <w:rPr>
          <w:rFonts w:ascii="Arial" w:eastAsia="Times New Roman" w:hAnsi="Arial" w:cs="Arial"/>
        </w:rPr>
        <w:t>хийн сүү хандивлах</w:t>
      </w:r>
      <w:r w:rsidRPr="001A07AA">
        <w:rPr>
          <w:rFonts w:ascii="Arial" w:eastAsia="Times New Roman" w:hAnsi="Arial" w:cs="Arial"/>
          <w:lang w:val="mn-MN"/>
        </w:rPr>
        <w:t xml:space="preserve">ад </w:t>
      </w:r>
      <w:r w:rsidRPr="001A07AA">
        <w:rPr>
          <w:rFonts w:ascii="Arial" w:eastAsia="Times New Roman" w:hAnsi="Arial" w:cs="Arial"/>
          <w:b/>
          <w:lang w:val="mn-MN"/>
        </w:rPr>
        <w:t>тэнцсэн</w:t>
      </w:r>
      <w:r w:rsidRPr="001A07AA">
        <w:rPr>
          <w:rFonts w:ascii="Arial" w:eastAsia="Times New Roman" w:hAnsi="Arial" w:cs="Arial"/>
          <w:lang w:val="mn-MN"/>
        </w:rPr>
        <w:t xml:space="preserve"> </w:t>
      </w:r>
      <w:r w:rsidRPr="001A07AA">
        <w:rPr>
          <w:rFonts w:ascii="Arial" w:eastAsia="Times New Roman" w:hAnsi="Arial" w:cs="Arial"/>
          <w:b/>
          <w:lang w:val="mn-MN"/>
        </w:rPr>
        <w:t xml:space="preserve">/ тэнцээгүй </w:t>
      </w:r>
      <w:r w:rsidRPr="001A07AA">
        <w:rPr>
          <w:rFonts w:ascii="Arial" w:eastAsia="Times New Roman" w:hAnsi="Arial" w:cs="Arial"/>
        </w:rPr>
        <w:t>(</w:t>
      </w:r>
      <w:r w:rsidRPr="001A07AA">
        <w:rPr>
          <w:rFonts w:ascii="Arial" w:eastAsia="Times New Roman" w:hAnsi="Arial" w:cs="Arial"/>
          <w:lang w:val="mn-MN"/>
        </w:rPr>
        <w:t>доогуур зур</w:t>
      </w:r>
      <w:r w:rsidRPr="001A07AA">
        <w:rPr>
          <w:rFonts w:ascii="Arial" w:eastAsia="Times New Roman" w:hAnsi="Arial" w:cs="Arial"/>
        </w:rPr>
        <w:t>)</w:t>
      </w:r>
    </w:p>
    <w:p w14:paraId="192E9F06" w14:textId="77777777" w:rsidR="00E833BE" w:rsidRPr="001A07AA" w:rsidRDefault="00E833BE" w:rsidP="00E833BE">
      <w:pPr>
        <w:spacing w:before="240" w:line="240" w:lineRule="auto"/>
        <w:ind w:right="-270" w:firstLine="720"/>
        <w:contextualSpacing/>
        <w:jc w:val="both"/>
        <w:rPr>
          <w:rFonts w:ascii="Arial" w:eastAsia="Times New Roman" w:hAnsi="Arial" w:cs="Arial"/>
          <w:lang w:val="mn-MN"/>
        </w:rPr>
      </w:pPr>
      <w:r w:rsidRPr="001A07AA">
        <w:rPr>
          <w:rFonts w:ascii="Arial" w:eastAsia="Times New Roman" w:hAnsi="Arial" w:cs="Arial"/>
          <w:lang w:val="mn-MN"/>
        </w:rPr>
        <w:t>Үнэлгээнд хамрагдсан эхийн нэр ....................................гарын үсэг.............................</w:t>
      </w:r>
    </w:p>
    <w:p w14:paraId="2C976B31" w14:textId="77777777" w:rsidR="00E833BE" w:rsidRPr="001A07AA" w:rsidRDefault="00E833BE" w:rsidP="00E833BE">
      <w:pPr>
        <w:spacing w:before="240" w:line="240" w:lineRule="auto"/>
        <w:ind w:left="1620" w:right="-270" w:hanging="900"/>
        <w:contextualSpacing/>
        <w:jc w:val="both"/>
        <w:rPr>
          <w:rFonts w:ascii="Arial" w:eastAsia="Times New Roman" w:hAnsi="Arial" w:cs="Arial"/>
          <w:lang w:val="mn-MN"/>
        </w:rPr>
      </w:pPr>
      <w:r w:rsidRPr="001A07AA">
        <w:rPr>
          <w:rFonts w:ascii="Arial" w:eastAsia="Times New Roman" w:hAnsi="Arial" w:cs="Arial"/>
          <w:lang w:val="mn-MN"/>
        </w:rPr>
        <w:t xml:space="preserve">Үнэлгээ хийсэн эмч /эх баригч/сувилагч </w:t>
      </w:r>
      <w:r w:rsidRPr="001A07AA">
        <w:rPr>
          <w:rFonts w:ascii="Arial" w:eastAsia="Times New Roman" w:hAnsi="Arial" w:cs="Arial"/>
        </w:rPr>
        <w:t>(</w:t>
      </w:r>
      <w:r w:rsidRPr="001A07AA">
        <w:rPr>
          <w:rFonts w:ascii="Arial" w:eastAsia="Times New Roman" w:hAnsi="Arial" w:cs="Arial"/>
          <w:lang w:val="mn-MN"/>
        </w:rPr>
        <w:t>доогуур зур</w:t>
      </w:r>
      <w:r w:rsidRPr="001A07AA">
        <w:rPr>
          <w:rFonts w:ascii="Arial" w:eastAsia="Times New Roman" w:hAnsi="Arial" w:cs="Arial"/>
        </w:rPr>
        <w:t>)</w:t>
      </w:r>
      <w:r w:rsidRPr="001A07AA">
        <w:rPr>
          <w:rFonts w:ascii="Arial" w:eastAsia="Times New Roman" w:hAnsi="Arial" w:cs="Arial"/>
          <w:lang w:val="mn-MN"/>
        </w:rPr>
        <w:t xml:space="preserve">                                          </w:t>
      </w:r>
    </w:p>
    <w:p w14:paraId="47F8119D" w14:textId="77777777" w:rsidR="000E23B3" w:rsidRPr="00E833BE" w:rsidRDefault="00E833BE" w:rsidP="00E833BE">
      <w:pPr>
        <w:spacing w:before="240" w:line="240" w:lineRule="auto"/>
        <w:ind w:left="1620" w:right="-270" w:hanging="900"/>
        <w:contextualSpacing/>
        <w:jc w:val="both"/>
      </w:pPr>
      <w:r w:rsidRPr="001A07AA">
        <w:rPr>
          <w:rFonts w:ascii="Arial" w:eastAsia="Times New Roman" w:hAnsi="Arial" w:cs="Arial"/>
          <w:lang w:val="mn-MN"/>
        </w:rPr>
        <w:t xml:space="preserve">                      нэр . ....................................  Гарын үсэг ...............................</w:t>
      </w:r>
    </w:p>
    <w:sectPr w:rsidR="000E23B3" w:rsidRPr="00E833BE" w:rsidSect="00F704ED">
      <w:headerReference w:type="even" r:id="rId7"/>
      <w:headerReference w:type="default" r:id="rId8"/>
      <w:footerReference w:type="even" r:id="rId9"/>
      <w:footerReference w:type="default" r:id="rId10"/>
      <w:headerReference w:type="first" r:id="rId11"/>
      <w:footerReference w:type="first" r:id="rId12"/>
      <w:pgSz w:w="12240" w:h="15840"/>
      <w:pgMar w:top="567" w:right="851" w:bottom="709"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9E2E6" w14:textId="77777777" w:rsidR="00D16DCA" w:rsidRDefault="00D16DCA" w:rsidP="006D5855">
      <w:pPr>
        <w:spacing w:after="0" w:line="240" w:lineRule="auto"/>
      </w:pPr>
      <w:r>
        <w:separator/>
      </w:r>
    </w:p>
  </w:endnote>
  <w:endnote w:type="continuationSeparator" w:id="0">
    <w:p w14:paraId="418220F6" w14:textId="77777777" w:rsidR="00D16DCA" w:rsidRDefault="00D16DCA" w:rsidP="006D5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D6657" w14:textId="77777777" w:rsidR="006D5855" w:rsidRDefault="006D58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97B55" w14:textId="77777777" w:rsidR="006D5855" w:rsidRDefault="006D58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790C8" w14:textId="77777777" w:rsidR="006D5855" w:rsidRDefault="006D58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C5074" w14:textId="77777777" w:rsidR="00D16DCA" w:rsidRDefault="00D16DCA" w:rsidP="006D5855">
      <w:pPr>
        <w:spacing w:after="0" w:line="240" w:lineRule="auto"/>
      </w:pPr>
      <w:r>
        <w:separator/>
      </w:r>
    </w:p>
  </w:footnote>
  <w:footnote w:type="continuationSeparator" w:id="0">
    <w:p w14:paraId="44624A4F" w14:textId="77777777" w:rsidR="00D16DCA" w:rsidRDefault="00D16DCA" w:rsidP="006D58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71DCE" w14:textId="77777777" w:rsidR="006D5855" w:rsidRDefault="006D58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0B392" w14:textId="77777777" w:rsidR="006D5855" w:rsidRDefault="006D58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E7779" w14:textId="77777777" w:rsidR="006D5855" w:rsidRDefault="006D58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FF15DE"/>
    <w:multiLevelType w:val="hybridMultilevel"/>
    <w:tmpl w:val="B0647202"/>
    <w:lvl w:ilvl="0" w:tplc="6536388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418AD526">
      <w:start w:val="1"/>
      <w:numFmt w:val="decimal"/>
      <w:lvlText w:val="%3."/>
      <w:lvlJc w:val="right"/>
      <w:pPr>
        <w:ind w:left="2160" w:hanging="180"/>
      </w:pPr>
      <w:rPr>
        <w:rFonts w:ascii="Arial" w:eastAsia="Times New Roman" w:hAnsi="Arial" w:cs="Arial"/>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E30C78"/>
    <w:multiLevelType w:val="hybridMultilevel"/>
    <w:tmpl w:val="FD6817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CB77B0"/>
    <w:multiLevelType w:val="hybridMultilevel"/>
    <w:tmpl w:val="FF32A9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5F79C6"/>
    <w:multiLevelType w:val="multilevel"/>
    <w:tmpl w:val="A3D22BF6"/>
    <w:lvl w:ilvl="0">
      <w:start w:val="1"/>
      <w:numFmt w:val="decimal"/>
      <w:lvlText w:val="%1."/>
      <w:lvlJc w:val="left"/>
      <w:pPr>
        <w:ind w:left="720" w:hanging="360"/>
      </w:pPr>
      <w:rPr>
        <w:rFonts w:hint="default"/>
      </w:rPr>
    </w:lvl>
    <w:lvl w:ilvl="1">
      <w:start w:val="1"/>
      <w:numFmt w:val="decimal"/>
      <w:isLgl/>
      <w:lvlText w:val="%1.%2."/>
      <w:lvlJc w:val="left"/>
      <w:pPr>
        <w:ind w:left="6390" w:hanging="720"/>
      </w:pPr>
      <w:rPr>
        <w:rFonts w:hint="default"/>
      </w:rPr>
    </w:lvl>
    <w:lvl w:ilvl="2">
      <w:start w:val="1"/>
      <w:numFmt w:val="decimal"/>
      <w:isLgl/>
      <w:lvlText w:val="%1.%2.%3."/>
      <w:lvlJc w:val="left"/>
      <w:pPr>
        <w:ind w:left="5220" w:hanging="720"/>
      </w:pPr>
      <w:rPr>
        <w:rFonts w:hint="default"/>
      </w:rPr>
    </w:lvl>
    <w:lvl w:ilvl="3">
      <w:start w:val="1"/>
      <w:numFmt w:val="decimal"/>
      <w:isLgl/>
      <w:lvlText w:val="%1.%2.%3.%4."/>
      <w:lvlJc w:val="left"/>
      <w:pPr>
        <w:ind w:left="7650" w:hanging="1080"/>
      </w:pPr>
      <w:rPr>
        <w:rFonts w:hint="default"/>
      </w:rPr>
    </w:lvl>
    <w:lvl w:ilvl="4">
      <w:start w:val="1"/>
      <w:numFmt w:val="decimal"/>
      <w:isLgl/>
      <w:lvlText w:val="%1.%2.%3.%4.%5."/>
      <w:lvlJc w:val="left"/>
      <w:pPr>
        <w:ind w:left="9720" w:hanging="1080"/>
      </w:pPr>
      <w:rPr>
        <w:rFonts w:hint="default"/>
      </w:rPr>
    </w:lvl>
    <w:lvl w:ilvl="5">
      <w:start w:val="1"/>
      <w:numFmt w:val="decimal"/>
      <w:isLgl/>
      <w:lvlText w:val="%1.%2.%3.%4.%5.%6."/>
      <w:lvlJc w:val="left"/>
      <w:pPr>
        <w:ind w:left="12150" w:hanging="1440"/>
      </w:pPr>
      <w:rPr>
        <w:rFonts w:hint="default"/>
      </w:rPr>
    </w:lvl>
    <w:lvl w:ilvl="6">
      <w:start w:val="1"/>
      <w:numFmt w:val="decimal"/>
      <w:isLgl/>
      <w:lvlText w:val="%1.%2.%3.%4.%5.%6.%7."/>
      <w:lvlJc w:val="left"/>
      <w:pPr>
        <w:ind w:left="14220" w:hanging="1440"/>
      </w:pPr>
      <w:rPr>
        <w:rFonts w:hint="default"/>
      </w:rPr>
    </w:lvl>
    <w:lvl w:ilvl="7">
      <w:start w:val="1"/>
      <w:numFmt w:val="decimal"/>
      <w:isLgl/>
      <w:lvlText w:val="%1.%2.%3.%4.%5.%6.%7.%8."/>
      <w:lvlJc w:val="left"/>
      <w:pPr>
        <w:ind w:left="16650" w:hanging="1800"/>
      </w:pPr>
      <w:rPr>
        <w:rFonts w:hint="default"/>
      </w:rPr>
    </w:lvl>
    <w:lvl w:ilvl="8">
      <w:start w:val="1"/>
      <w:numFmt w:val="decimal"/>
      <w:isLgl/>
      <w:lvlText w:val="%1.%2.%3.%4.%5.%6.%7.%8.%9."/>
      <w:lvlJc w:val="left"/>
      <w:pPr>
        <w:ind w:left="19080" w:hanging="2160"/>
      </w:pPr>
      <w:rPr>
        <w:rFonts w:hint="default"/>
      </w:rPr>
    </w:lvl>
  </w:abstractNum>
  <w:num w:numId="1" w16cid:durableId="949974997">
    <w:abstractNumId w:val="3"/>
  </w:num>
  <w:num w:numId="2" w16cid:durableId="1820264703">
    <w:abstractNumId w:val="2"/>
  </w:num>
  <w:num w:numId="3" w16cid:durableId="1814633987">
    <w:abstractNumId w:val="1"/>
  </w:num>
  <w:num w:numId="4" w16cid:durableId="368335661">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B99"/>
    <w:rsid w:val="00003116"/>
    <w:rsid w:val="00003E18"/>
    <w:rsid w:val="00014651"/>
    <w:rsid w:val="00021CAF"/>
    <w:rsid w:val="00022F63"/>
    <w:rsid w:val="00025345"/>
    <w:rsid w:val="00027292"/>
    <w:rsid w:val="00030204"/>
    <w:rsid w:val="0006532E"/>
    <w:rsid w:val="000663F3"/>
    <w:rsid w:val="00066547"/>
    <w:rsid w:val="000674A8"/>
    <w:rsid w:val="000742C8"/>
    <w:rsid w:val="0007491C"/>
    <w:rsid w:val="0008342D"/>
    <w:rsid w:val="000846D3"/>
    <w:rsid w:val="00085163"/>
    <w:rsid w:val="00085DDC"/>
    <w:rsid w:val="00086EB6"/>
    <w:rsid w:val="00092CF4"/>
    <w:rsid w:val="00094FCB"/>
    <w:rsid w:val="000A2EB8"/>
    <w:rsid w:val="000A4E7A"/>
    <w:rsid w:val="000B18CB"/>
    <w:rsid w:val="000B4469"/>
    <w:rsid w:val="000C2A8B"/>
    <w:rsid w:val="000C321A"/>
    <w:rsid w:val="000C7049"/>
    <w:rsid w:val="000C7979"/>
    <w:rsid w:val="000D1129"/>
    <w:rsid w:val="000D13A1"/>
    <w:rsid w:val="000D14CB"/>
    <w:rsid w:val="000D4E73"/>
    <w:rsid w:val="000E23B3"/>
    <w:rsid w:val="000E65D3"/>
    <w:rsid w:val="000F4759"/>
    <w:rsid w:val="00101BE5"/>
    <w:rsid w:val="00102FDF"/>
    <w:rsid w:val="0010455A"/>
    <w:rsid w:val="001131B0"/>
    <w:rsid w:val="00113C23"/>
    <w:rsid w:val="00114C49"/>
    <w:rsid w:val="00117182"/>
    <w:rsid w:val="001266AC"/>
    <w:rsid w:val="001278CE"/>
    <w:rsid w:val="00137F71"/>
    <w:rsid w:val="001408D0"/>
    <w:rsid w:val="001432AB"/>
    <w:rsid w:val="001469E8"/>
    <w:rsid w:val="0015168B"/>
    <w:rsid w:val="00152EFA"/>
    <w:rsid w:val="00156B38"/>
    <w:rsid w:val="00163F21"/>
    <w:rsid w:val="00165BEA"/>
    <w:rsid w:val="0017416B"/>
    <w:rsid w:val="00176F21"/>
    <w:rsid w:val="001862AB"/>
    <w:rsid w:val="00186A21"/>
    <w:rsid w:val="001954F7"/>
    <w:rsid w:val="001A0A42"/>
    <w:rsid w:val="001A2854"/>
    <w:rsid w:val="001B077E"/>
    <w:rsid w:val="001B07C2"/>
    <w:rsid w:val="001B0EA2"/>
    <w:rsid w:val="001B1D1F"/>
    <w:rsid w:val="001C2717"/>
    <w:rsid w:val="001E0056"/>
    <w:rsid w:val="001E2D50"/>
    <w:rsid w:val="001E30A8"/>
    <w:rsid w:val="001F043C"/>
    <w:rsid w:val="00200270"/>
    <w:rsid w:val="002070D2"/>
    <w:rsid w:val="0021579F"/>
    <w:rsid w:val="00221B4D"/>
    <w:rsid w:val="00222DF3"/>
    <w:rsid w:val="00226548"/>
    <w:rsid w:val="002335AF"/>
    <w:rsid w:val="00253B3C"/>
    <w:rsid w:val="00253CD9"/>
    <w:rsid w:val="00257490"/>
    <w:rsid w:val="00260CA9"/>
    <w:rsid w:val="002610C0"/>
    <w:rsid w:val="00265DD2"/>
    <w:rsid w:val="0026677B"/>
    <w:rsid w:val="00272637"/>
    <w:rsid w:val="002764F4"/>
    <w:rsid w:val="002803E6"/>
    <w:rsid w:val="00280B99"/>
    <w:rsid w:val="002835A3"/>
    <w:rsid w:val="00291CA5"/>
    <w:rsid w:val="002929BE"/>
    <w:rsid w:val="00294EE0"/>
    <w:rsid w:val="002977A6"/>
    <w:rsid w:val="002B68DE"/>
    <w:rsid w:val="002B69F1"/>
    <w:rsid w:val="002C25D2"/>
    <w:rsid w:val="002C2BF9"/>
    <w:rsid w:val="002D0978"/>
    <w:rsid w:val="002D30FC"/>
    <w:rsid w:val="002D433C"/>
    <w:rsid w:val="002D4593"/>
    <w:rsid w:val="002D5AF2"/>
    <w:rsid w:val="002E1946"/>
    <w:rsid w:val="002E5643"/>
    <w:rsid w:val="002E6B6D"/>
    <w:rsid w:val="002F1D18"/>
    <w:rsid w:val="002F6245"/>
    <w:rsid w:val="0030080A"/>
    <w:rsid w:val="0030103F"/>
    <w:rsid w:val="003051D8"/>
    <w:rsid w:val="00305946"/>
    <w:rsid w:val="003072A2"/>
    <w:rsid w:val="0031085D"/>
    <w:rsid w:val="00311D16"/>
    <w:rsid w:val="00312A3D"/>
    <w:rsid w:val="00314943"/>
    <w:rsid w:val="0033738B"/>
    <w:rsid w:val="00343A5B"/>
    <w:rsid w:val="00344BF6"/>
    <w:rsid w:val="00350278"/>
    <w:rsid w:val="00354F7E"/>
    <w:rsid w:val="00362F34"/>
    <w:rsid w:val="00367EBC"/>
    <w:rsid w:val="003878E5"/>
    <w:rsid w:val="00396733"/>
    <w:rsid w:val="0039682F"/>
    <w:rsid w:val="003A2C87"/>
    <w:rsid w:val="003A4798"/>
    <w:rsid w:val="003B7C44"/>
    <w:rsid w:val="003C0D9A"/>
    <w:rsid w:val="003D355A"/>
    <w:rsid w:val="003D47CA"/>
    <w:rsid w:val="003E2DE2"/>
    <w:rsid w:val="003E3A4D"/>
    <w:rsid w:val="003E6093"/>
    <w:rsid w:val="003E6BCD"/>
    <w:rsid w:val="003F5C91"/>
    <w:rsid w:val="003F7621"/>
    <w:rsid w:val="00412534"/>
    <w:rsid w:val="0042118E"/>
    <w:rsid w:val="00423D8B"/>
    <w:rsid w:val="004377C7"/>
    <w:rsid w:val="00451F69"/>
    <w:rsid w:val="004532B1"/>
    <w:rsid w:val="004553E6"/>
    <w:rsid w:val="00456F0C"/>
    <w:rsid w:val="00461387"/>
    <w:rsid w:val="00463737"/>
    <w:rsid w:val="00483A9F"/>
    <w:rsid w:val="00492678"/>
    <w:rsid w:val="00494035"/>
    <w:rsid w:val="00494F9E"/>
    <w:rsid w:val="004A2E39"/>
    <w:rsid w:val="004A3153"/>
    <w:rsid w:val="004B5089"/>
    <w:rsid w:val="004C1942"/>
    <w:rsid w:val="004C2A87"/>
    <w:rsid w:val="004C6A17"/>
    <w:rsid w:val="004D2CAC"/>
    <w:rsid w:val="004D3583"/>
    <w:rsid w:val="004E08B2"/>
    <w:rsid w:val="004E37D1"/>
    <w:rsid w:val="004F01EE"/>
    <w:rsid w:val="004F7EC7"/>
    <w:rsid w:val="00504087"/>
    <w:rsid w:val="005104B4"/>
    <w:rsid w:val="005111F7"/>
    <w:rsid w:val="0051658D"/>
    <w:rsid w:val="005327AD"/>
    <w:rsid w:val="00533FE0"/>
    <w:rsid w:val="00534B5D"/>
    <w:rsid w:val="005424EA"/>
    <w:rsid w:val="00542910"/>
    <w:rsid w:val="00546883"/>
    <w:rsid w:val="00551CAE"/>
    <w:rsid w:val="005664A4"/>
    <w:rsid w:val="0056786B"/>
    <w:rsid w:val="0057548E"/>
    <w:rsid w:val="00585308"/>
    <w:rsid w:val="005906FE"/>
    <w:rsid w:val="00595B47"/>
    <w:rsid w:val="005A08C4"/>
    <w:rsid w:val="005A12B1"/>
    <w:rsid w:val="005A6C46"/>
    <w:rsid w:val="005B379F"/>
    <w:rsid w:val="005B4B18"/>
    <w:rsid w:val="005B4D97"/>
    <w:rsid w:val="005B7D04"/>
    <w:rsid w:val="005B7FF0"/>
    <w:rsid w:val="005C7A22"/>
    <w:rsid w:val="005D3966"/>
    <w:rsid w:val="005E1D70"/>
    <w:rsid w:val="005E5569"/>
    <w:rsid w:val="005F0227"/>
    <w:rsid w:val="005F1FCD"/>
    <w:rsid w:val="005F404A"/>
    <w:rsid w:val="0060000B"/>
    <w:rsid w:val="00600317"/>
    <w:rsid w:val="00606B78"/>
    <w:rsid w:val="00612734"/>
    <w:rsid w:val="00613618"/>
    <w:rsid w:val="006203AE"/>
    <w:rsid w:val="0063510D"/>
    <w:rsid w:val="0063656E"/>
    <w:rsid w:val="00637E3F"/>
    <w:rsid w:val="006439D6"/>
    <w:rsid w:val="00647D5B"/>
    <w:rsid w:val="0065290C"/>
    <w:rsid w:val="00653D5F"/>
    <w:rsid w:val="00660220"/>
    <w:rsid w:val="00665430"/>
    <w:rsid w:val="0066620A"/>
    <w:rsid w:val="00674423"/>
    <w:rsid w:val="006767F7"/>
    <w:rsid w:val="00677520"/>
    <w:rsid w:val="00685A83"/>
    <w:rsid w:val="00694F97"/>
    <w:rsid w:val="00697A56"/>
    <w:rsid w:val="006A09BE"/>
    <w:rsid w:val="006A2137"/>
    <w:rsid w:val="006A3F7A"/>
    <w:rsid w:val="006C031C"/>
    <w:rsid w:val="006D5855"/>
    <w:rsid w:val="006E0B39"/>
    <w:rsid w:val="006E0E04"/>
    <w:rsid w:val="006E7241"/>
    <w:rsid w:val="006F4917"/>
    <w:rsid w:val="006F6915"/>
    <w:rsid w:val="006F79A2"/>
    <w:rsid w:val="007024F3"/>
    <w:rsid w:val="007042DF"/>
    <w:rsid w:val="00705193"/>
    <w:rsid w:val="00721C66"/>
    <w:rsid w:val="00732052"/>
    <w:rsid w:val="00741EE2"/>
    <w:rsid w:val="00751544"/>
    <w:rsid w:val="00752849"/>
    <w:rsid w:val="0075373A"/>
    <w:rsid w:val="00754E16"/>
    <w:rsid w:val="00754FE8"/>
    <w:rsid w:val="00757808"/>
    <w:rsid w:val="00763A5C"/>
    <w:rsid w:val="00766F48"/>
    <w:rsid w:val="00773CBD"/>
    <w:rsid w:val="00775FF9"/>
    <w:rsid w:val="00780BBE"/>
    <w:rsid w:val="00785275"/>
    <w:rsid w:val="00785583"/>
    <w:rsid w:val="0079207C"/>
    <w:rsid w:val="007959EC"/>
    <w:rsid w:val="007B4645"/>
    <w:rsid w:val="007C08A7"/>
    <w:rsid w:val="007C0957"/>
    <w:rsid w:val="007C0960"/>
    <w:rsid w:val="007C2BAD"/>
    <w:rsid w:val="007D3A6A"/>
    <w:rsid w:val="007E4687"/>
    <w:rsid w:val="007E7037"/>
    <w:rsid w:val="007F2857"/>
    <w:rsid w:val="007F39B6"/>
    <w:rsid w:val="008016B4"/>
    <w:rsid w:val="00801C69"/>
    <w:rsid w:val="00804000"/>
    <w:rsid w:val="0080595C"/>
    <w:rsid w:val="0080679E"/>
    <w:rsid w:val="00810E29"/>
    <w:rsid w:val="0082511E"/>
    <w:rsid w:val="00831BDD"/>
    <w:rsid w:val="008342F0"/>
    <w:rsid w:val="00834A52"/>
    <w:rsid w:val="0084189B"/>
    <w:rsid w:val="0084529F"/>
    <w:rsid w:val="008454F7"/>
    <w:rsid w:val="008514F3"/>
    <w:rsid w:val="00865D6B"/>
    <w:rsid w:val="00873546"/>
    <w:rsid w:val="008758A7"/>
    <w:rsid w:val="00875FEE"/>
    <w:rsid w:val="00880709"/>
    <w:rsid w:val="00885558"/>
    <w:rsid w:val="00897A62"/>
    <w:rsid w:val="008A46CE"/>
    <w:rsid w:val="008B2324"/>
    <w:rsid w:val="008C0A17"/>
    <w:rsid w:val="008C6B06"/>
    <w:rsid w:val="008C6E6A"/>
    <w:rsid w:val="008D3660"/>
    <w:rsid w:val="008D5F9A"/>
    <w:rsid w:val="008D7802"/>
    <w:rsid w:val="008E03A2"/>
    <w:rsid w:val="008E4FEA"/>
    <w:rsid w:val="008E5577"/>
    <w:rsid w:val="008E6728"/>
    <w:rsid w:val="008E6995"/>
    <w:rsid w:val="008F4EFE"/>
    <w:rsid w:val="008F6763"/>
    <w:rsid w:val="00900502"/>
    <w:rsid w:val="00903C76"/>
    <w:rsid w:val="00904658"/>
    <w:rsid w:val="009106E4"/>
    <w:rsid w:val="00911BD5"/>
    <w:rsid w:val="009133DF"/>
    <w:rsid w:val="00915EA4"/>
    <w:rsid w:val="00921E3E"/>
    <w:rsid w:val="00923BAD"/>
    <w:rsid w:val="0092709F"/>
    <w:rsid w:val="00930E72"/>
    <w:rsid w:val="00933381"/>
    <w:rsid w:val="00942273"/>
    <w:rsid w:val="00946496"/>
    <w:rsid w:val="009515BC"/>
    <w:rsid w:val="009528F9"/>
    <w:rsid w:val="00954288"/>
    <w:rsid w:val="00963688"/>
    <w:rsid w:val="00963E08"/>
    <w:rsid w:val="00976433"/>
    <w:rsid w:val="009819E5"/>
    <w:rsid w:val="00987646"/>
    <w:rsid w:val="00992CDE"/>
    <w:rsid w:val="009A4A48"/>
    <w:rsid w:val="009B25BA"/>
    <w:rsid w:val="009B63CA"/>
    <w:rsid w:val="009B65A1"/>
    <w:rsid w:val="009C0672"/>
    <w:rsid w:val="009C2144"/>
    <w:rsid w:val="009C2273"/>
    <w:rsid w:val="009D6815"/>
    <w:rsid w:val="00A17A6E"/>
    <w:rsid w:val="00A20D0B"/>
    <w:rsid w:val="00A21243"/>
    <w:rsid w:val="00A22451"/>
    <w:rsid w:val="00A237B7"/>
    <w:rsid w:val="00A23864"/>
    <w:rsid w:val="00A24511"/>
    <w:rsid w:val="00A303D7"/>
    <w:rsid w:val="00A3143A"/>
    <w:rsid w:val="00A34F28"/>
    <w:rsid w:val="00A365E3"/>
    <w:rsid w:val="00A52CE7"/>
    <w:rsid w:val="00A5775D"/>
    <w:rsid w:val="00A57AA0"/>
    <w:rsid w:val="00A613B0"/>
    <w:rsid w:val="00A6173C"/>
    <w:rsid w:val="00A62C6C"/>
    <w:rsid w:val="00A644F3"/>
    <w:rsid w:val="00A64526"/>
    <w:rsid w:val="00A7425E"/>
    <w:rsid w:val="00A86BC6"/>
    <w:rsid w:val="00A94615"/>
    <w:rsid w:val="00AA0084"/>
    <w:rsid w:val="00AA6D37"/>
    <w:rsid w:val="00AB03CF"/>
    <w:rsid w:val="00AB099D"/>
    <w:rsid w:val="00AB1FDE"/>
    <w:rsid w:val="00AC14D9"/>
    <w:rsid w:val="00AC536D"/>
    <w:rsid w:val="00AC76C2"/>
    <w:rsid w:val="00AC7924"/>
    <w:rsid w:val="00AD272F"/>
    <w:rsid w:val="00AD6DD1"/>
    <w:rsid w:val="00AD723A"/>
    <w:rsid w:val="00AE2607"/>
    <w:rsid w:val="00AE36EC"/>
    <w:rsid w:val="00AE458A"/>
    <w:rsid w:val="00AF5E5D"/>
    <w:rsid w:val="00AF7AEC"/>
    <w:rsid w:val="00AF7EEE"/>
    <w:rsid w:val="00B03A72"/>
    <w:rsid w:val="00B225A5"/>
    <w:rsid w:val="00B334FA"/>
    <w:rsid w:val="00B33820"/>
    <w:rsid w:val="00B33E3D"/>
    <w:rsid w:val="00B43D3C"/>
    <w:rsid w:val="00B43E36"/>
    <w:rsid w:val="00B44588"/>
    <w:rsid w:val="00B46900"/>
    <w:rsid w:val="00B47856"/>
    <w:rsid w:val="00B51B05"/>
    <w:rsid w:val="00B72593"/>
    <w:rsid w:val="00B73152"/>
    <w:rsid w:val="00B731E2"/>
    <w:rsid w:val="00B74CCD"/>
    <w:rsid w:val="00B92D75"/>
    <w:rsid w:val="00B94CC4"/>
    <w:rsid w:val="00B970FE"/>
    <w:rsid w:val="00BA06C5"/>
    <w:rsid w:val="00BA18DA"/>
    <w:rsid w:val="00BA202D"/>
    <w:rsid w:val="00BA7F5D"/>
    <w:rsid w:val="00BB1692"/>
    <w:rsid w:val="00BB33D2"/>
    <w:rsid w:val="00BB533E"/>
    <w:rsid w:val="00BC396B"/>
    <w:rsid w:val="00BC3B8E"/>
    <w:rsid w:val="00BC68C2"/>
    <w:rsid w:val="00BC7C6B"/>
    <w:rsid w:val="00BD38B6"/>
    <w:rsid w:val="00BE3632"/>
    <w:rsid w:val="00BF3206"/>
    <w:rsid w:val="00BF62F5"/>
    <w:rsid w:val="00C02B78"/>
    <w:rsid w:val="00C0461E"/>
    <w:rsid w:val="00C04A53"/>
    <w:rsid w:val="00C10F53"/>
    <w:rsid w:val="00C15CBD"/>
    <w:rsid w:val="00C17915"/>
    <w:rsid w:val="00C2775F"/>
    <w:rsid w:val="00C311AC"/>
    <w:rsid w:val="00C32882"/>
    <w:rsid w:val="00C33E22"/>
    <w:rsid w:val="00C34A3C"/>
    <w:rsid w:val="00C37A28"/>
    <w:rsid w:val="00C42DFB"/>
    <w:rsid w:val="00C46C2F"/>
    <w:rsid w:val="00C60FC2"/>
    <w:rsid w:val="00C67B92"/>
    <w:rsid w:val="00C70F7D"/>
    <w:rsid w:val="00C76188"/>
    <w:rsid w:val="00C961CD"/>
    <w:rsid w:val="00CA1F32"/>
    <w:rsid w:val="00CA668E"/>
    <w:rsid w:val="00CA6BB9"/>
    <w:rsid w:val="00CA749C"/>
    <w:rsid w:val="00CB09FF"/>
    <w:rsid w:val="00CB18C1"/>
    <w:rsid w:val="00CB2CCF"/>
    <w:rsid w:val="00CC1CB2"/>
    <w:rsid w:val="00CC5714"/>
    <w:rsid w:val="00CC7C9A"/>
    <w:rsid w:val="00CD43EF"/>
    <w:rsid w:val="00CD6150"/>
    <w:rsid w:val="00CE0A5E"/>
    <w:rsid w:val="00CE4093"/>
    <w:rsid w:val="00CE7576"/>
    <w:rsid w:val="00CF0D00"/>
    <w:rsid w:val="00CF157C"/>
    <w:rsid w:val="00CF4304"/>
    <w:rsid w:val="00D04276"/>
    <w:rsid w:val="00D10D77"/>
    <w:rsid w:val="00D137B0"/>
    <w:rsid w:val="00D16DCA"/>
    <w:rsid w:val="00D172F6"/>
    <w:rsid w:val="00D26A21"/>
    <w:rsid w:val="00D40B2E"/>
    <w:rsid w:val="00D422D9"/>
    <w:rsid w:val="00D43DC1"/>
    <w:rsid w:val="00D53D89"/>
    <w:rsid w:val="00D60963"/>
    <w:rsid w:val="00D622D8"/>
    <w:rsid w:val="00D62601"/>
    <w:rsid w:val="00D62E91"/>
    <w:rsid w:val="00D63A1F"/>
    <w:rsid w:val="00D64D42"/>
    <w:rsid w:val="00D64F45"/>
    <w:rsid w:val="00D661A5"/>
    <w:rsid w:val="00D663AF"/>
    <w:rsid w:val="00D70C8C"/>
    <w:rsid w:val="00D73E83"/>
    <w:rsid w:val="00D75344"/>
    <w:rsid w:val="00D75E26"/>
    <w:rsid w:val="00D82472"/>
    <w:rsid w:val="00D84DB3"/>
    <w:rsid w:val="00D92EC4"/>
    <w:rsid w:val="00D96EFB"/>
    <w:rsid w:val="00DA1B51"/>
    <w:rsid w:val="00DA4B84"/>
    <w:rsid w:val="00DA746B"/>
    <w:rsid w:val="00DB21D0"/>
    <w:rsid w:val="00DB436B"/>
    <w:rsid w:val="00DB717F"/>
    <w:rsid w:val="00DC3D8A"/>
    <w:rsid w:val="00DD3EF7"/>
    <w:rsid w:val="00DE01E5"/>
    <w:rsid w:val="00DE23FF"/>
    <w:rsid w:val="00DE5866"/>
    <w:rsid w:val="00DF1028"/>
    <w:rsid w:val="00DF7F61"/>
    <w:rsid w:val="00E007AA"/>
    <w:rsid w:val="00E077EE"/>
    <w:rsid w:val="00E12681"/>
    <w:rsid w:val="00E14281"/>
    <w:rsid w:val="00E165F4"/>
    <w:rsid w:val="00E20FB9"/>
    <w:rsid w:val="00E21EC4"/>
    <w:rsid w:val="00E325E4"/>
    <w:rsid w:val="00E332D6"/>
    <w:rsid w:val="00E33AC7"/>
    <w:rsid w:val="00E35B98"/>
    <w:rsid w:val="00E501D7"/>
    <w:rsid w:val="00E503E7"/>
    <w:rsid w:val="00E51CCF"/>
    <w:rsid w:val="00E524BC"/>
    <w:rsid w:val="00E5731F"/>
    <w:rsid w:val="00E605CA"/>
    <w:rsid w:val="00E618D2"/>
    <w:rsid w:val="00E67A29"/>
    <w:rsid w:val="00E75A23"/>
    <w:rsid w:val="00E81B22"/>
    <w:rsid w:val="00E833BE"/>
    <w:rsid w:val="00E83ED6"/>
    <w:rsid w:val="00E9143D"/>
    <w:rsid w:val="00EA0599"/>
    <w:rsid w:val="00EA1AA0"/>
    <w:rsid w:val="00EB72F3"/>
    <w:rsid w:val="00EC592A"/>
    <w:rsid w:val="00ED2BD4"/>
    <w:rsid w:val="00ED7E6E"/>
    <w:rsid w:val="00EE4637"/>
    <w:rsid w:val="00EE4953"/>
    <w:rsid w:val="00EE4CDF"/>
    <w:rsid w:val="00EF1154"/>
    <w:rsid w:val="00EF6B40"/>
    <w:rsid w:val="00F02FF6"/>
    <w:rsid w:val="00F03918"/>
    <w:rsid w:val="00F06D98"/>
    <w:rsid w:val="00F0772B"/>
    <w:rsid w:val="00F1742B"/>
    <w:rsid w:val="00F17711"/>
    <w:rsid w:val="00F17FA9"/>
    <w:rsid w:val="00F23A4D"/>
    <w:rsid w:val="00F31644"/>
    <w:rsid w:val="00F43C47"/>
    <w:rsid w:val="00F536D6"/>
    <w:rsid w:val="00F56753"/>
    <w:rsid w:val="00F60A12"/>
    <w:rsid w:val="00F60B96"/>
    <w:rsid w:val="00F66ED4"/>
    <w:rsid w:val="00F7019C"/>
    <w:rsid w:val="00F70288"/>
    <w:rsid w:val="00F704ED"/>
    <w:rsid w:val="00F75ACA"/>
    <w:rsid w:val="00F805D5"/>
    <w:rsid w:val="00F924BB"/>
    <w:rsid w:val="00F94F0A"/>
    <w:rsid w:val="00F97414"/>
    <w:rsid w:val="00FA1F8C"/>
    <w:rsid w:val="00FB18D4"/>
    <w:rsid w:val="00FB6316"/>
    <w:rsid w:val="00FC0745"/>
    <w:rsid w:val="00FC09FE"/>
    <w:rsid w:val="00FC63AE"/>
    <w:rsid w:val="00FC7E09"/>
    <w:rsid w:val="00FD5220"/>
    <w:rsid w:val="00FE15C0"/>
    <w:rsid w:val="00FE4063"/>
    <w:rsid w:val="00FE5F42"/>
    <w:rsid w:val="00FE5FDD"/>
    <w:rsid w:val="00FF0977"/>
    <w:rsid w:val="00FF2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67DDEC"/>
  <w15:chartTrackingRefBased/>
  <w15:docId w15:val="{F71A8A18-862E-452F-B61C-FC4216A1A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14C49"/>
    <w:rPr>
      <w:b/>
      <w:bCs/>
    </w:rPr>
  </w:style>
  <w:style w:type="paragraph" w:styleId="ListParagraph">
    <w:name w:val="List Paragraph"/>
    <w:basedOn w:val="Normal"/>
    <w:link w:val="ListParagraphChar"/>
    <w:uiPriority w:val="34"/>
    <w:qFormat/>
    <w:rsid w:val="00A613B0"/>
    <w:pPr>
      <w:ind w:left="720"/>
      <w:contextualSpacing/>
    </w:pPr>
    <w:rPr>
      <w:rFonts w:ascii="Calibri" w:eastAsia="Calibri" w:hAnsi="Calibri" w:cs="Calibri"/>
      <w:lang w:val="mn"/>
    </w:rPr>
  </w:style>
  <w:style w:type="character" w:customStyle="1" w:styleId="ListParagraphChar">
    <w:name w:val="List Paragraph Char"/>
    <w:link w:val="ListParagraph"/>
    <w:uiPriority w:val="34"/>
    <w:rsid w:val="00A613B0"/>
    <w:rPr>
      <w:rFonts w:ascii="Calibri" w:eastAsia="Calibri" w:hAnsi="Calibri" w:cs="Calibri"/>
      <w:lang w:val="mn"/>
    </w:rPr>
  </w:style>
  <w:style w:type="paragraph" w:styleId="NormalWeb">
    <w:name w:val="Normal (Web)"/>
    <w:basedOn w:val="Normal"/>
    <w:uiPriority w:val="99"/>
    <w:semiHidden/>
    <w:unhideWhenUsed/>
    <w:rsid w:val="008342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basedOn w:val="DefaultParagraphFont"/>
    <w:rsid w:val="008A46CE"/>
    <w:rPr>
      <w:rFonts w:ascii="ArialMT" w:hAnsi="ArialMT" w:hint="default"/>
      <w:b w:val="0"/>
      <w:bCs w:val="0"/>
      <w:i w:val="0"/>
      <w:iCs w:val="0"/>
      <w:color w:val="000000"/>
      <w:sz w:val="24"/>
      <w:szCs w:val="24"/>
    </w:rPr>
  </w:style>
  <w:style w:type="table" w:styleId="TableGrid">
    <w:name w:val="Table Grid"/>
    <w:basedOn w:val="TableNormal"/>
    <w:uiPriority w:val="39"/>
    <w:rsid w:val="002D4593"/>
    <w:pPr>
      <w:spacing w:after="0" w:line="240" w:lineRule="auto"/>
    </w:pPr>
    <w:rPr>
      <w:rFonts w:ascii="Calibri" w:eastAsiaTheme="minorEastAsia" w:hAnsi="Calibri" w:cs="Calibri"/>
      <w:kern w:val="2"/>
      <w:sz w:val="24"/>
      <w:szCs w:val="24"/>
      <w:lang w:val="en-GB"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D58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5855"/>
  </w:style>
  <w:style w:type="paragraph" w:styleId="Footer">
    <w:name w:val="footer"/>
    <w:basedOn w:val="Normal"/>
    <w:link w:val="FooterChar"/>
    <w:uiPriority w:val="99"/>
    <w:unhideWhenUsed/>
    <w:rsid w:val="006D58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5855"/>
  </w:style>
  <w:style w:type="character" w:customStyle="1" w:styleId="fontstyle21">
    <w:name w:val="fontstyle21"/>
    <w:basedOn w:val="DefaultParagraphFont"/>
    <w:rsid w:val="00DA1B51"/>
    <w:rPr>
      <w:rFonts w:ascii="ArialMT" w:hAnsi="ArialMT" w:hint="default"/>
      <w:b w:val="0"/>
      <w:bCs w:val="0"/>
      <w:i w:val="0"/>
      <w:iCs w:val="0"/>
      <w:color w:val="000000"/>
      <w:sz w:val="24"/>
      <w:szCs w:val="24"/>
    </w:rPr>
  </w:style>
  <w:style w:type="table" w:customStyle="1" w:styleId="TableGrid1">
    <w:name w:val="Table Grid1"/>
    <w:basedOn w:val="TableNormal"/>
    <w:next w:val="TableGrid"/>
    <w:uiPriority w:val="39"/>
    <w:rsid w:val="00E833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0944549">
      <w:bodyDiv w:val="1"/>
      <w:marLeft w:val="0"/>
      <w:marRight w:val="0"/>
      <w:marTop w:val="0"/>
      <w:marBottom w:val="0"/>
      <w:divBdr>
        <w:top w:val="none" w:sz="0" w:space="0" w:color="auto"/>
        <w:left w:val="none" w:sz="0" w:space="0" w:color="auto"/>
        <w:bottom w:val="none" w:sz="0" w:space="0" w:color="auto"/>
        <w:right w:val="none" w:sz="0" w:space="0" w:color="auto"/>
      </w:divBdr>
    </w:div>
    <w:div w:id="1618877939">
      <w:bodyDiv w:val="1"/>
      <w:marLeft w:val="0"/>
      <w:marRight w:val="0"/>
      <w:marTop w:val="0"/>
      <w:marBottom w:val="0"/>
      <w:divBdr>
        <w:top w:val="none" w:sz="0" w:space="0" w:color="auto"/>
        <w:left w:val="none" w:sz="0" w:space="0" w:color="auto"/>
        <w:bottom w:val="none" w:sz="0" w:space="0" w:color="auto"/>
        <w:right w:val="none" w:sz="0" w:space="0" w:color="auto"/>
      </w:divBdr>
    </w:div>
    <w:div w:id="2026320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19</Pages>
  <Words>6267</Words>
  <Characters>35728</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Enkhee</dc:creator>
  <cp:keywords/>
  <dc:description/>
  <cp:lastModifiedBy>Orolzodmaa Baasankhuu</cp:lastModifiedBy>
  <cp:revision>2</cp:revision>
  <cp:lastPrinted>2026-03-02T07:58:00Z</cp:lastPrinted>
  <dcterms:created xsi:type="dcterms:W3CDTF">2026-10-08T04:08:00Z</dcterms:created>
  <dcterms:modified xsi:type="dcterms:W3CDTF">2026-10-08T04:08:00Z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e9658cabfecbb0c8e72b4e15f53ec751eaaf7f4f59508f012adbde1b0933ad23</vt:lpwstr>
  </property>
</Properties>
</file>